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985" w:type="dxa"/>
        <w:tblInd w:w="85" w:type="dxa"/>
        <w:tblBorders>
          <w:left w:val="none" w:sz="0" w:space="0" w:color="auto"/>
        </w:tblBorders>
        <w:tblLook w:val="04A0" w:firstRow="1" w:lastRow="0" w:firstColumn="1" w:lastColumn="0" w:noHBand="0" w:noVBand="1"/>
      </w:tblPr>
      <w:tblGrid>
        <w:gridCol w:w="5530"/>
        <w:gridCol w:w="5455"/>
      </w:tblGrid>
      <w:tr w:rsidR="000B44F8" w14:paraId="40A7BC6C" w14:textId="77777777" w:rsidTr="009A6781">
        <w:tc>
          <w:tcPr>
            <w:tcW w:w="5530" w:type="dxa"/>
          </w:tcPr>
          <w:p w14:paraId="58B2CF0E" w14:textId="4DBB99A3" w:rsidR="00F03758" w:rsidRDefault="00D022C7" w:rsidP="00F03758">
            <w:pPr>
              <w:ind w:left="-200"/>
              <w:jc w:val="center"/>
            </w:pPr>
            <w:r w:rsidRPr="00D022C7">
              <w:rPr>
                <w:noProof/>
              </w:rPr>
              <w:drawing>
                <wp:inline distT="0" distB="0" distL="0" distR="0" wp14:anchorId="3101EDD0" wp14:editId="363E5BEC">
                  <wp:extent cx="3169919" cy="2377440"/>
                  <wp:effectExtent l="19050" t="19050" r="1206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5B202A1A" w14:textId="77777777" w:rsidR="00D022C7" w:rsidRDefault="00D022C7" w:rsidP="00D022C7">
            <w:pPr>
              <w:jc w:val="center"/>
              <w:rPr>
                <w:b/>
                <w:sz w:val="20"/>
                <w:szCs w:val="20"/>
                <w:u w:val="single"/>
              </w:rPr>
            </w:pPr>
            <w:r w:rsidRPr="00C86F02">
              <w:rPr>
                <w:b/>
                <w:sz w:val="20"/>
                <w:szCs w:val="20"/>
                <w:u w:val="single"/>
              </w:rPr>
              <w:t>Facilitator speaking points</w:t>
            </w:r>
          </w:p>
          <w:p w14:paraId="7BFC0BEC" w14:textId="77777777" w:rsidR="00D022C7" w:rsidRDefault="00D022C7" w:rsidP="00D022C7">
            <w:pPr>
              <w:jc w:val="center"/>
              <w:rPr>
                <w:b/>
                <w:sz w:val="20"/>
                <w:szCs w:val="20"/>
                <w:u w:val="single"/>
              </w:rPr>
            </w:pPr>
          </w:p>
          <w:p w14:paraId="0F624CD5" w14:textId="77777777" w:rsidR="00D022C7" w:rsidRPr="00781D1E" w:rsidRDefault="00D022C7" w:rsidP="005C7AC2">
            <w:pPr>
              <w:pStyle w:val="ListParagraph"/>
              <w:numPr>
                <w:ilvl w:val="0"/>
                <w:numId w:val="14"/>
              </w:numPr>
              <w:rPr>
                <w:sz w:val="20"/>
                <w:szCs w:val="20"/>
              </w:rPr>
            </w:pPr>
            <w:r>
              <w:rPr>
                <w:noProof/>
                <w:sz w:val="20"/>
                <w:szCs w:val="20"/>
              </w:rPr>
              <mc:AlternateContent>
                <mc:Choice Requires="wps">
                  <w:drawing>
                    <wp:anchor distT="0" distB="0" distL="114300" distR="114300" simplePos="0" relativeHeight="251664384" behindDoc="0" locked="0" layoutInCell="1" allowOverlap="1" wp14:anchorId="6571BE8E" wp14:editId="57A8391B">
                      <wp:simplePos x="0" y="0"/>
                      <wp:positionH relativeFrom="column">
                        <wp:posOffset>1683385</wp:posOffset>
                      </wp:positionH>
                      <wp:positionV relativeFrom="paragraph">
                        <wp:posOffset>205740</wp:posOffset>
                      </wp:positionV>
                      <wp:extent cx="0" cy="1097280"/>
                      <wp:effectExtent l="114300" t="0" r="76200" b="64770"/>
                      <wp:wrapNone/>
                      <wp:docPr id="31" name="Straight Arrow Connector 31"/>
                      <wp:cNvGraphicFramePr/>
                      <a:graphic xmlns:a="http://schemas.openxmlformats.org/drawingml/2006/main">
                        <a:graphicData uri="http://schemas.microsoft.com/office/word/2010/wordprocessingShape">
                          <wps:wsp>
                            <wps:cNvCnPr/>
                            <wps:spPr>
                              <a:xfrm>
                                <a:off x="0" y="0"/>
                                <a:ext cx="0" cy="109728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332603F" id="_x0000_t32" coordsize="21600,21600" o:spt="32" o:oned="t" path="m,l21600,21600e" filled="f">
                      <v:path arrowok="t" fillok="f" o:connecttype="none"/>
                      <o:lock v:ext="edit" shapetype="t"/>
                    </v:shapetype>
                    <v:shape id="Straight Arrow Connector 31" o:spid="_x0000_s1026" type="#_x0000_t32" style="position:absolute;margin-left:132.55pt;margin-top:16.2pt;width:0;height:8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" strokecolor="windowText" strokeweight="4.5pt">
                      <v:stroke endarrow="block" joinstyle="miter"/>
                    </v:shape>
                  </w:pict>
                </mc:Fallback>
              </mc:AlternateContent>
            </w:r>
            <w:r w:rsidRPr="00781D1E">
              <w:rPr>
                <w:sz w:val="20"/>
                <w:szCs w:val="20"/>
              </w:rPr>
              <w:t>This column provides the facilitator speaking points for the audience.</w:t>
            </w:r>
          </w:p>
          <w:p w14:paraId="492A30AA" w14:textId="77777777" w:rsidR="00D022C7" w:rsidRPr="00781D1E" w:rsidRDefault="00D022C7" w:rsidP="00D022C7">
            <w:pPr>
              <w:rPr>
                <w:sz w:val="20"/>
                <w:szCs w:val="20"/>
              </w:rPr>
            </w:pPr>
          </w:p>
          <w:p w14:paraId="7299C6D1" w14:textId="77777777" w:rsidR="00D022C7" w:rsidRPr="00781D1E" w:rsidRDefault="00D022C7" w:rsidP="00D022C7">
            <w:pPr>
              <w:rPr>
                <w:sz w:val="20"/>
                <w:szCs w:val="20"/>
              </w:rPr>
            </w:pPr>
          </w:p>
          <w:p w14:paraId="106D30B2" w14:textId="77777777" w:rsidR="00D022C7" w:rsidRPr="00781D1E" w:rsidRDefault="00D022C7" w:rsidP="00D022C7">
            <w:pPr>
              <w:rPr>
                <w:sz w:val="20"/>
                <w:szCs w:val="20"/>
              </w:rPr>
            </w:pPr>
          </w:p>
          <w:p w14:paraId="47F1DE60" w14:textId="77777777" w:rsidR="00D022C7" w:rsidRPr="00781D1E" w:rsidRDefault="00D022C7" w:rsidP="00D022C7">
            <w:pPr>
              <w:rPr>
                <w:sz w:val="20"/>
                <w:szCs w:val="20"/>
              </w:rPr>
            </w:pPr>
          </w:p>
          <w:p w14:paraId="24ECEE2E" w14:textId="77777777" w:rsidR="00D022C7" w:rsidRPr="00781D1E" w:rsidRDefault="00D022C7" w:rsidP="00D022C7">
            <w:pPr>
              <w:rPr>
                <w:sz w:val="20"/>
                <w:szCs w:val="20"/>
              </w:rPr>
            </w:pPr>
          </w:p>
          <w:p w14:paraId="307A245E" w14:textId="77777777" w:rsidR="00D022C7" w:rsidRDefault="00D022C7" w:rsidP="00D022C7">
            <w:pPr>
              <w:rPr>
                <w:sz w:val="20"/>
                <w:szCs w:val="20"/>
              </w:rPr>
            </w:pPr>
          </w:p>
          <w:p w14:paraId="58D1F2D4" w14:textId="77777777" w:rsidR="00D022C7" w:rsidRPr="00781D1E" w:rsidRDefault="00D022C7" w:rsidP="00D022C7">
            <w:pPr>
              <w:rPr>
                <w:sz w:val="20"/>
                <w:szCs w:val="20"/>
              </w:rPr>
            </w:pPr>
          </w:p>
          <w:p w14:paraId="5EBE2BEB" w14:textId="095D9034" w:rsidR="00F03758" w:rsidRPr="0018621B" w:rsidRDefault="00D022C7" w:rsidP="00D022C7">
            <w:pPr>
              <w:rPr>
                <w:sz w:val="20"/>
                <w:szCs w:val="20"/>
              </w:rPr>
            </w:pPr>
            <w:r>
              <w:rPr>
                <w:sz w:val="20"/>
                <w:szCs w:val="20"/>
              </w:rPr>
              <w:t>Recommend removing bumper stickers and implementing command information prior to delivery to the command</w:t>
            </w:r>
          </w:p>
        </w:tc>
      </w:tr>
      <w:tr w:rsidR="000B44F8" w14:paraId="6AB8D793" w14:textId="77777777" w:rsidTr="009A6781">
        <w:trPr>
          <w:trHeight w:val="3104"/>
        </w:trPr>
        <w:tc>
          <w:tcPr>
            <w:tcW w:w="5530" w:type="dxa"/>
          </w:tcPr>
          <w:p w14:paraId="7DF46435" w14:textId="53BC98A8" w:rsidR="00F03758" w:rsidRDefault="00D022C7" w:rsidP="00F03758">
            <w:r w:rsidRPr="00D022C7">
              <w:rPr>
                <w:noProof/>
              </w:rPr>
              <w:drawing>
                <wp:inline distT="0" distB="0" distL="0" distR="0" wp14:anchorId="05395188" wp14:editId="06E00C8E">
                  <wp:extent cx="3169919" cy="2377440"/>
                  <wp:effectExtent l="19050" t="19050" r="12065" b="2286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23B53174" w14:textId="77777777" w:rsidR="0018621B" w:rsidRPr="0018621B" w:rsidRDefault="0018621B" w:rsidP="0018621B">
            <w:pPr>
              <w:rPr>
                <w:sz w:val="20"/>
                <w:szCs w:val="20"/>
              </w:rPr>
            </w:pPr>
            <w:r w:rsidRPr="0018621B">
              <w:rPr>
                <w:sz w:val="20"/>
                <w:szCs w:val="20"/>
              </w:rPr>
              <w:t>Per SECNAVINST 3070.2A, 9 May 2019, commands shall include, at a minimum:</w:t>
            </w:r>
          </w:p>
          <w:p w14:paraId="7936EDB4" w14:textId="77777777" w:rsidR="00D8572E" w:rsidRPr="0018621B" w:rsidRDefault="008B02F6" w:rsidP="0018621B">
            <w:pPr>
              <w:numPr>
                <w:ilvl w:val="0"/>
                <w:numId w:val="1"/>
              </w:numPr>
              <w:rPr>
                <w:sz w:val="20"/>
                <w:szCs w:val="20"/>
              </w:rPr>
            </w:pPr>
            <w:r w:rsidRPr="0018621B">
              <w:rPr>
                <w:sz w:val="20"/>
                <w:szCs w:val="20"/>
              </w:rPr>
              <w:t xml:space="preserve">A tailored, command-specific training program that ensures all assigned personnel are aware of the contents of their Critical Information (CIL) and their specific responsibilities for safeguarding critical information. </w:t>
            </w:r>
          </w:p>
          <w:p w14:paraId="4B4A05EE" w14:textId="77777777" w:rsidR="00D8572E" w:rsidRPr="0018621B" w:rsidRDefault="008B02F6" w:rsidP="0018621B">
            <w:pPr>
              <w:numPr>
                <w:ilvl w:val="0"/>
                <w:numId w:val="1"/>
              </w:numPr>
              <w:rPr>
                <w:sz w:val="20"/>
                <w:szCs w:val="20"/>
              </w:rPr>
            </w:pPr>
            <w:r w:rsidRPr="0018621B">
              <w:rPr>
                <w:sz w:val="20"/>
                <w:szCs w:val="20"/>
              </w:rPr>
              <w:t xml:space="preserve">All assigned personnel must receive OPSEC training as part of their onboarding process prior to approving personnel for access to DON networks, and at least annually. This training shall include, at a minimum, the unit’s CIL; social media awareness and vulnerabilities; local threats; how to protect, transmit, and destroy controlled unclassified information; risks and guidance pertaining to geolocation-capable devices, applications, and services; and OPSEC review procedures for public release. </w:t>
            </w:r>
          </w:p>
          <w:p w14:paraId="71D258E5" w14:textId="77777777" w:rsidR="00D8572E" w:rsidRPr="0018621B" w:rsidRDefault="008B02F6" w:rsidP="0018621B">
            <w:pPr>
              <w:numPr>
                <w:ilvl w:val="0"/>
                <w:numId w:val="1"/>
              </w:numPr>
              <w:rPr>
                <w:sz w:val="20"/>
                <w:szCs w:val="20"/>
              </w:rPr>
            </w:pPr>
            <w:r w:rsidRPr="0018621B">
              <w:rPr>
                <w:sz w:val="20"/>
                <w:szCs w:val="20"/>
              </w:rPr>
              <w:t xml:space="preserve">All training must be formally documented, maintained, and available online for higher command review. Family outreach shall also be performed to educate the families of assigned personnel about OPSEC principles and concerns. </w:t>
            </w:r>
          </w:p>
          <w:p w14:paraId="2DA93670" w14:textId="77777777" w:rsidR="00781D1E" w:rsidRDefault="00781D1E" w:rsidP="0018621B">
            <w:pPr>
              <w:rPr>
                <w:sz w:val="20"/>
                <w:szCs w:val="20"/>
              </w:rPr>
            </w:pPr>
          </w:p>
          <w:p w14:paraId="4F9A3A3B" w14:textId="77777777" w:rsidR="00F03758" w:rsidRPr="0018621B" w:rsidRDefault="00781D1E" w:rsidP="0018621B">
            <w:pPr>
              <w:rPr>
                <w:sz w:val="20"/>
                <w:szCs w:val="20"/>
              </w:rPr>
            </w:pPr>
            <w:r w:rsidRPr="00781D1E">
              <w:rPr>
                <w:b/>
                <w:sz w:val="20"/>
                <w:szCs w:val="20"/>
              </w:rPr>
              <w:t>Do not read</w:t>
            </w:r>
            <w:r>
              <w:rPr>
                <w:sz w:val="20"/>
                <w:szCs w:val="20"/>
              </w:rPr>
              <w:t xml:space="preserve"> </w:t>
            </w:r>
            <w:r w:rsidRPr="00781D1E">
              <w:rPr>
                <w:sz w:val="20"/>
                <w:szCs w:val="20"/>
                <w:highlight w:val="yellow"/>
              </w:rPr>
              <w:t>(</w:t>
            </w:r>
            <w:r w:rsidR="0018621B" w:rsidRPr="00781D1E">
              <w:rPr>
                <w:sz w:val="20"/>
                <w:szCs w:val="20"/>
                <w:highlight w:val="yellow"/>
              </w:rPr>
              <w:t>This training will cover the majority of the above information, however, some information must be covered by local commands, like your organizations critical information and local threat.  Bumper stickers are added as reminders to consult with the command OPSEC Officer for supplemental information.</w:t>
            </w:r>
            <w:r w:rsidRPr="00781D1E">
              <w:rPr>
                <w:sz w:val="20"/>
                <w:szCs w:val="20"/>
                <w:highlight w:val="yellow"/>
              </w:rPr>
              <w:t>)</w:t>
            </w:r>
          </w:p>
        </w:tc>
      </w:tr>
      <w:tr w:rsidR="000B44F8" w14:paraId="3CE223AE" w14:textId="77777777" w:rsidTr="009A6781">
        <w:tc>
          <w:tcPr>
            <w:tcW w:w="5530" w:type="dxa"/>
          </w:tcPr>
          <w:p w14:paraId="5033230E" w14:textId="6078BE7B" w:rsidR="00F03758" w:rsidRDefault="00D022C7" w:rsidP="00F03758">
            <w:r w:rsidRPr="00D022C7">
              <w:rPr>
                <w:noProof/>
              </w:rPr>
              <w:lastRenderedPageBreak/>
              <w:drawing>
                <wp:inline distT="0" distB="0" distL="0" distR="0" wp14:anchorId="13305798" wp14:editId="57D5C06F">
                  <wp:extent cx="3169919" cy="2377440"/>
                  <wp:effectExtent l="19050" t="19050" r="12065" b="2286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54D4A534" w14:textId="77777777" w:rsidR="0018621B" w:rsidRPr="009C4280" w:rsidRDefault="0018621B" w:rsidP="009C4280">
            <w:pPr>
              <w:pStyle w:val="ListParagraph"/>
              <w:numPr>
                <w:ilvl w:val="0"/>
                <w:numId w:val="28"/>
              </w:numPr>
              <w:rPr>
                <w:sz w:val="20"/>
                <w:szCs w:val="20"/>
              </w:rPr>
            </w:pPr>
            <w:r w:rsidRPr="009C4280">
              <w:rPr>
                <w:sz w:val="20"/>
                <w:szCs w:val="20"/>
              </w:rPr>
              <w:t>Changes from previous OPSEC training include:</w:t>
            </w:r>
          </w:p>
          <w:p w14:paraId="7CD2A2EA" w14:textId="77777777" w:rsidR="00D8572E" w:rsidRPr="0018621B" w:rsidRDefault="008B02F6" w:rsidP="00274D70">
            <w:pPr>
              <w:numPr>
                <w:ilvl w:val="0"/>
                <w:numId w:val="29"/>
              </w:numPr>
              <w:tabs>
                <w:tab w:val="clear" w:pos="720"/>
                <w:tab w:val="num" w:pos="1471"/>
              </w:tabs>
              <w:ind w:left="1471"/>
              <w:rPr>
                <w:sz w:val="20"/>
                <w:szCs w:val="20"/>
              </w:rPr>
            </w:pPr>
            <w:r w:rsidRPr="0018621B">
              <w:rPr>
                <w:sz w:val="20"/>
                <w:szCs w:val="20"/>
              </w:rPr>
              <w:t>Department of Defense Instruction (DODI 8170.01 (series)), Online Information Management and Electronic Messaging.  This directive provides guidance on the use of online information, to include the use of commercial applications (Apps), which pose a significant OPSEC concern.</w:t>
            </w:r>
          </w:p>
          <w:p w14:paraId="37C0E1D8" w14:textId="77777777" w:rsidR="00D8572E" w:rsidRPr="0018621B" w:rsidRDefault="008B02F6" w:rsidP="00274D70">
            <w:pPr>
              <w:numPr>
                <w:ilvl w:val="0"/>
                <w:numId w:val="29"/>
              </w:numPr>
              <w:tabs>
                <w:tab w:val="clear" w:pos="720"/>
                <w:tab w:val="num" w:pos="1471"/>
              </w:tabs>
              <w:ind w:left="1471"/>
              <w:rPr>
                <w:sz w:val="20"/>
                <w:szCs w:val="20"/>
              </w:rPr>
            </w:pPr>
            <w:r w:rsidRPr="0018621B">
              <w:rPr>
                <w:sz w:val="20"/>
                <w:szCs w:val="20"/>
              </w:rPr>
              <w:t>Department of Defense Instruction (DODI 5200.48 (series)), Controlled Unclassified Information (CUI).  CUI is an Information Security program, but clearly aligns with OPSEC and the protection of critical information.  For CUI, contact your Information Security Team.</w:t>
            </w:r>
          </w:p>
          <w:p w14:paraId="7DA4F89A" w14:textId="77777777" w:rsidR="00F03758" w:rsidRPr="0018621B" w:rsidRDefault="008B02F6" w:rsidP="00274D70">
            <w:pPr>
              <w:numPr>
                <w:ilvl w:val="0"/>
                <w:numId w:val="29"/>
              </w:numPr>
              <w:tabs>
                <w:tab w:val="clear" w:pos="720"/>
                <w:tab w:val="num" w:pos="1471"/>
              </w:tabs>
              <w:ind w:left="1471"/>
              <w:rPr>
                <w:sz w:val="20"/>
                <w:szCs w:val="20"/>
              </w:rPr>
            </w:pPr>
            <w:r w:rsidRPr="0018621B">
              <w:rPr>
                <w:sz w:val="20"/>
                <w:szCs w:val="20"/>
              </w:rPr>
              <w:t>Per SECNAVINST 3070.2A, CUI must be covered as part of your annual OPSEC training.</w:t>
            </w:r>
          </w:p>
        </w:tc>
      </w:tr>
      <w:tr w:rsidR="000B44F8" w14:paraId="4C453536" w14:textId="77777777" w:rsidTr="009A6781">
        <w:tc>
          <w:tcPr>
            <w:tcW w:w="5530" w:type="dxa"/>
          </w:tcPr>
          <w:p w14:paraId="4A7FAE3D" w14:textId="318D86DF" w:rsidR="00F03758" w:rsidRDefault="00D022C7" w:rsidP="00F03758">
            <w:r w:rsidRPr="00D022C7">
              <w:rPr>
                <w:noProof/>
              </w:rPr>
              <w:drawing>
                <wp:inline distT="0" distB="0" distL="0" distR="0" wp14:anchorId="1D7BE0B8" wp14:editId="5EB8BB68">
                  <wp:extent cx="3169919" cy="2377440"/>
                  <wp:effectExtent l="19050" t="19050" r="12065" b="2286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1F4C46CF" w14:textId="77777777" w:rsidR="00F03758" w:rsidRPr="0018621B" w:rsidRDefault="00F03758" w:rsidP="00F03758">
            <w:pPr>
              <w:rPr>
                <w:sz w:val="20"/>
                <w:szCs w:val="20"/>
              </w:rPr>
            </w:pPr>
          </w:p>
        </w:tc>
      </w:tr>
      <w:tr w:rsidR="000B44F8" w14:paraId="215BB286" w14:textId="77777777" w:rsidTr="009A6781">
        <w:tc>
          <w:tcPr>
            <w:tcW w:w="5530" w:type="dxa"/>
          </w:tcPr>
          <w:p w14:paraId="1617336F" w14:textId="2301799D" w:rsidR="00F03758" w:rsidRDefault="00D022C7" w:rsidP="00F03758">
            <w:r w:rsidRPr="00D022C7">
              <w:rPr>
                <w:noProof/>
              </w:rPr>
              <w:drawing>
                <wp:inline distT="0" distB="0" distL="0" distR="0" wp14:anchorId="0AA33B94" wp14:editId="457A6760">
                  <wp:extent cx="3169919" cy="2377440"/>
                  <wp:effectExtent l="19050" t="19050" r="12065" b="2286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6CA07F59" w14:textId="77777777" w:rsidR="007D733D" w:rsidRPr="00D022C7" w:rsidRDefault="00707FFB" w:rsidP="005C7AC2">
            <w:pPr>
              <w:numPr>
                <w:ilvl w:val="0"/>
                <w:numId w:val="15"/>
              </w:numPr>
              <w:rPr>
                <w:sz w:val="20"/>
                <w:szCs w:val="20"/>
              </w:rPr>
            </w:pPr>
            <w:r w:rsidRPr="00D022C7">
              <w:rPr>
                <w:sz w:val="20"/>
                <w:szCs w:val="20"/>
              </w:rPr>
              <w:t xml:space="preserve">Detailed information about the cycle is provided throughout this training. </w:t>
            </w:r>
          </w:p>
          <w:p w14:paraId="5629EC51" w14:textId="5F6AAB1E" w:rsidR="00F03758" w:rsidRPr="0018621B" w:rsidRDefault="00976EB9" w:rsidP="00976EB9">
            <w:pPr>
              <w:numPr>
                <w:ilvl w:val="0"/>
                <w:numId w:val="15"/>
              </w:numPr>
              <w:rPr>
                <w:sz w:val="20"/>
                <w:szCs w:val="20"/>
              </w:rPr>
            </w:pPr>
            <w:r w:rsidRPr="00976EB9">
              <w:rPr>
                <w:sz w:val="20"/>
                <w:szCs w:val="20"/>
              </w:rPr>
              <w:t>Operations Security (OPSEC) is a continuous cycle that identifies unclassified critical information and indicators (CII), analyzes potential threats and vulnerabilities, assesses risks, and develops countermeasures to safeguard CII.</w:t>
            </w:r>
          </w:p>
        </w:tc>
      </w:tr>
      <w:tr w:rsidR="000B44F8" w14:paraId="19B53402" w14:textId="77777777" w:rsidTr="009A6781">
        <w:tc>
          <w:tcPr>
            <w:tcW w:w="5530" w:type="dxa"/>
          </w:tcPr>
          <w:p w14:paraId="55DC8303" w14:textId="6AC47727" w:rsidR="00F03758" w:rsidRDefault="00D022C7" w:rsidP="00F03758">
            <w:r w:rsidRPr="00D022C7">
              <w:rPr>
                <w:noProof/>
              </w:rPr>
              <w:lastRenderedPageBreak/>
              <w:drawing>
                <wp:inline distT="0" distB="0" distL="0" distR="0" wp14:anchorId="0E1C05E3" wp14:editId="7648A0FA">
                  <wp:extent cx="3169919" cy="2377440"/>
                  <wp:effectExtent l="19050" t="19050" r="12065" b="2286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7EA6A5D2" w14:textId="77777777" w:rsidR="007D733D" w:rsidRPr="00D022C7" w:rsidRDefault="00707FFB" w:rsidP="005C7AC2">
            <w:pPr>
              <w:numPr>
                <w:ilvl w:val="0"/>
                <w:numId w:val="16"/>
              </w:numPr>
              <w:rPr>
                <w:sz w:val="20"/>
                <w:szCs w:val="20"/>
              </w:rPr>
            </w:pPr>
            <w:r w:rsidRPr="00D022C7">
              <w:rPr>
                <w:sz w:val="20"/>
                <w:szCs w:val="20"/>
              </w:rPr>
              <w:t>The OPSEC cycles begins with identifying the command’s critical information.  These are unclassified, specific facts about friendly intentions, capabilities, and activities needed by adversaries for them to plan and act effectively against our operations.</w:t>
            </w:r>
          </w:p>
          <w:p w14:paraId="5A345662" w14:textId="77777777" w:rsidR="007D733D" w:rsidRPr="00D022C7" w:rsidRDefault="00707FFB" w:rsidP="005C7AC2">
            <w:pPr>
              <w:numPr>
                <w:ilvl w:val="0"/>
                <w:numId w:val="16"/>
              </w:numPr>
              <w:rPr>
                <w:sz w:val="20"/>
                <w:szCs w:val="20"/>
              </w:rPr>
            </w:pPr>
            <w:r w:rsidRPr="00D022C7">
              <w:rPr>
                <w:sz w:val="20"/>
                <w:szCs w:val="20"/>
              </w:rPr>
              <w:t>Every command member must be familiar with the organization’s critical information list (CIL) per SECNAVINST 3070.2A.</w:t>
            </w:r>
          </w:p>
          <w:p w14:paraId="24E2D96D" w14:textId="77777777" w:rsidR="007D733D" w:rsidRPr="00D022C7" w:rsidRDefault="00707FFB" w:rsidP="005C7AC2">
            <w:pPr>
              <w:numPr>
                <w:ilvl w:val="0"/>
                <w:numId w:val="16"/>
              </w:numPr>
              <w:rPr>
                <w:sz w:val="20"/>
                <w:szCs w:val="20"/>
              </w:rPr>
            </w:pPr>
            <w:r w:rsidRPr="00D022C7">
              <w:rPr>
                <w:b/>
                <w:bCs/>
                <w:sz w:val="20"/>
                <w:szCs w:val="20"/>
              </w:rPr>
              <w:t>Specifically discuss, and or show the contents of the command’s CIL</w:t>
            </w:r>
          </w:p>
          <w:p w14:paraId="2DBBECB0" w14:textId="77777777" w:rsidR="007D733D" w:rsidRPr="00D022C7" w:rsidRDefault="00707FFB" w:rsidP="005C7AC2">
            <w:pPr>
              <w:numPr>
                <w:ilvl w:val="0"/>
                <w:numId w:val="16"/>
              </w:numPr>
              <w:rPr>
                <w:sz w:val="20"/>
                <w:szCs w:val="20"/>
              </w:rPr>
            </w:pPr>
            <w:r w:rsidRPr="00D022C7">
              <w:rPr>
                <w:b/>
                <w:bCs/>
                <w:sz w:val="20"/>
                <w:szCs w:val="20"/>
              </w:rPr>
              <w:t>Discuss where to find or locate the command’s CIL</w:t>
            </w:r>
          </w:p>
          <w:p w14:paraId="5FECC7AD" w14:textId="32D39035" w:rsidR="00F03758" w:rsidRPr="00D022C7" w:rsidRDefault="00707FFB" w:rsidP="005C7AC2">
            <w:pPr>
              <w:numPr>
                <w:ilvl w:val="0"/>
                <w:numId w:val="16"/>
              </w:numPr>
              <w:rPr>
                <w:sz w:val="20"/>
                <w:szCs w:val="20"/>
              </w:rPr>
            </w:pPr>
            <w:r w:rsidRPr="00D022C7">
              <w:rPr>
                <w:sz w:val="20"/>
                <w:szCs w:val="20"/>
              </w:rPr>
              <w:t xml:space="preserve">Critical information and indicators will derive from the </w:t>
            </w:r>
            <w:r w:rsidRPr="00D022C7">
              <w:rPr>
                <w:b/>
                <w:bCs/>
                <w:sz w:val="20"/>
                <w:szCs w:val="20"/>
              </w:rPr>
              <w:t xml:space="preserve">operational aspects of operations </w:t>
            </w:r>
            <w:r w:rsidRPr="00D022C7">
              <w:rPr>
                <w:sz w:val="20"/>
                <w:szCs w:val="20"/>
              </w:rPr>
              <w:t>that are associated with your command or organization.</w:t>
            </w:r>
          </w:p>
        </w:tc>
      </w:tr>
      <w:tr w:rsidR="000B44F8" w14:paraId="6106DE62" w14:textId="77777777" w:rsidTr="009A6781">
        <w:tc>
          <w:tcPr>
            <w:tcW w:w="5530" w:type="dxa"/>
          </w:tcPr>
          <w:p w14:paraId="5798E361" w14:textId="5ABDC43B" w:rsidR="00F03758" w:rsidRDefault="00D022C7" w:rsidP="00F03758">
            <w:r w:rsidRPr="00D022C7">
              <w:rPr>
                <w:noProof/>
              </w:rPr>
              <w:drawing>
                <wp:inline distT="0" distB="0" distL="0" distR="0" wp14:anchorId="3D1DF442" wp14:editId="3B4D018E">
                  <wp:extent cx="3169919" cy="2377440"/>
                  <wp:effectExtent l="19050" t="19050" r="12065" b="2286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3561D013" w14:textId="77777777" w:rsidR="007D733D" w:rsidRPr="00CF2A4F" w:rsidRDefault="00707FFB" w:rsidP="005C7AC2">
            <w:pPr>
              <w:numPr>
                <w:ilvl w:val="0"/>
                <w:numId w:val="17"/>
              </w:numPr>
              <w:rPr>
                <w:sz w:val="20"/>
                <w:szCs w:val="20"/>
              </w:rPr>
            </w:pPr>
            <w:r w:rsidRPr="00CF2A4F">
              <w:rPr>
                <w:sz w:val="20"/>
                <w:szCs w:val="20"/>
              </w:rPr>
              <w:t xml:space="preserve">The eight operational aspect of operations are </w:t>
            </w:r>
            <w:r w:rsidRPr="00274D70">
              <w:rPr>
                <w:b/>
                <w:sz w:val="20"/>
                <w:szCs w:val="20"/>
              </w:rPr>
              <w:t>Presence, Capability, Strength, Intent, Readiness, Timing, Location and Method.</w:t>
            </w:r>
            <w:r w:rsidRPr="00CF2A4F">
              <w:rPr>
                <w:sz w:val="20"/>
                <w:szCs w:val="20"/>
              </w:rPr>
              <w:t xml:space="preserve">  </w:t>
            </w:r>
          </w:p>
          <w:p w14:paraId="0478437F" w14:textId="77777777" w:rsidR="007D733D" w:rsidRPr="00CF2A4F" w:rsidRDefault="00707FFB" w:rsidP="005C7AC2">
            <w:pPr>
              <w:numPr>
                <w:ilvl w:val="0"/>
                <w:numId w:val="17"/>
              </w:numPr>
              <w:rPr>
                <w:sz w:val="20"/>
                <w:szCs w:val="20"/>
              </w:rPr>
            </w:pPr>
            <w:r w:rsidRPr="00CF2A4F">
              <w:rPr>
                <w:sz w:val="20"/>
                <w:szCs w:val="20"/>
              </w:rPr>
              <w:t xml:space="preserve">Discuss which operational aspects relate to your organization, followed by the critical information associated with each operational aspects.     </w:t>
            </w:r>
          </w:p>
          <w:p w14:paraId="14C20368" w14:textId="77777777" w:rsidR="007D733D" w:rsidRPr="00CF2A4F" w:rsidRDefault="00707FFB" w:rsidP="005C7AC2">
            <w:pPr>
              <w:numPr>
                <w:ilvl w:val="0"/>
                <w:numId w:val="17"/>
              </w:numPr>
              <w:rPr>
                <w:sz w:val="20"/>
                <w:szCs w:val="20"/>
              </w:rPr>
            </w:pPr>
            <w:r w:rsidRPr="00CF2A4F">
              <w:rPr>
                <w:sz w:val="20"/>
                <w:szCs w:val="20"/>
              </w:rPr>
              <w:t>For example:</w:t>
            </w:r>
          </w:p>
          <w:p w14:paraId="72095CF5" w14:textId="77777777" w:rsidR="007D733D" w:rsidRPr="00CF2A4F" w:rsidRDefault="00707FFB" w:rsidP="005C7AC2">
            <w:pPr>
              <w:numPr>
                <w:ilvl w:val="1"/>
                <w:numId w:val="18"/>
              </w:numPr>
              <w:rPr>
                <w:sz w:val="20"/>
                <w:szCs w:val="20"/>
              </w:rPr>
            </w:pPr>
            <w:r w:rsidRPr="00CF2A4F">
              <w:rPr>
                <w:sz w:val="20"/>
                <w:szCs w:val="20"/>
              </w:rPr>
              <w:t xml:space="preserve">A large naval base cannot protect </w:t>
            </w:r>
            <w:r w:rsidRPr="00CF2A4F">
              <w:rPr>
                <w:b/>
                <w:bCs/>
                <w:sz w:val="20"/>
                <w:szCs w:val="20"/>
              </w:rPr>
              <w:t>Presence</w:t>
            </w:r>
            <w:r w:rsidRPr="00CF2A4F">
              <w:rPr>
                <w:sz w:val="20"/>
                <w:szCs w:val="20"/>
              </w:rPr>
              <w:t xml:space="preserve"> or </w:t>
            </w:r>
            <w:r w:rsidRPr="00CF2A4F">
              <w:rPr>
                <w:b/>
                <w:bCs/>
                <w:sz w:val="20"/>
                <w:szCs w:val="20"/>
              </w:rPr>
              <w:t>Location</w:t>
            </w:r>
            <w:r w:rsidRPr="00CF2A4F">
              <w:rPr>
                <w:sz w:val="20"/>
                <w:szCs w:val="20"/>
              </w:rPr>
              <w:t xml:space="preserve">, but may need to protect critical information related to </w:t>
            </w:r>
            <w:r w:rsidRPr="00CF2A4F">
              <w:rPr>
                <w:b/>
                <w:bCs/>
                <w:sz w:val="20"/>
                <w:szCs w:val="20"/>
              </w:rPr>
              <w:t>Readiness</w:t>
            </w:r>
            <w:r w:rsidRPr="00CF2A4F">
              <w:rPr>
                <w:sz w:val="20"/>
                <w:szCs w:val="20"/>
              </w:rPr>
              <w:t>.</w:t>
            </w:r>
          </w:p>
          <w:p w14:paraId="6C401B56" w14:textId="77777777" w:rsidR="007D733D" w:rsidRPr="00CF2A4F" w:rsidRDefault="00707FFB" w:rsidP="005C7AC2">
            <w:pPr>
              <w:numPr>
                <w:ilvl w:val="1"/>
                <w:numId w:val="18"/>
              </w:numPr>
              <w:rPr>
                <w:sz w:val="20"/>
                <w:szCs w:val="20"/>
              </w:rPr>
            </w:pPr>
            <w:r w:rsidRPr="00CF2A4F">
              <w:rPr>
                <w:sz w:val="20"/>
                <w:szCs w:val="20"/>
              </w:rPr>
              <w:t xml:space="preserve">Disclosing the percentage of a crew that is infected with COVID could divulge </w:t>
            </w:r>
            <w:r w:rsidRPr="00CF2A4F">
              <w:rPr>
                <w:b/>
                <w:bCs/>
                <w:sz w:val="20"/>
                <w:szCs w:val="20"/>
              </w:rPr>
              <w:t>Capability</w:t>
            </w:r>
            <w:r w:rsidRPr="00CF2A4F">
              <w:rPr>
                <w:sz w:val="20"/>
                <w:szCs w:val="20"/>
              </w:rPr>
              <w:t xml:space="preserve"> and </w:t>
            </w:r>
            <w:r w:rsidRPr="00CF2A4F">
              <w:rPr>
                <w:b/>
                <w:bCs/>
                <w:sz w:val="20"/>
                <w:szCs w:val="20"/>
              </w:rPr>
              <w:t xml:space="preserve">Readiness </w:t>
            </w:r>
            <w:r w:rsidRPr="00CF2A4F">
              <w:rPr>
                <w:sz w:val="20"/>
                <w:szCs w:val="20"/>
              </w:rPr>
              <w:t xml:space="preserve">of the unit.   </w:t>
            </w:r>
          </w:p>
          <w:p w14:paraId="071F90E9" w14:textId="77777777" w:rsidR="00F03758" w:rsidRPr="0018621B" w:rsidRDefault="00F03758" w:rsidP="00F03758">
            <w:pPr>
              <w:rPr>
                <w:sz w:val="20"/>
                <w:szCs w:val="20"/>
              </w:rPr>
            </w:pPr>
          </w:p>
        </w:tc>
      </w:tr>
      <w:tr w:rsidR="000B44F8" w14:paraId="1BDA0918" w14:textId="77777777" w:rsidTr="009A6781">
        <w:tc>
          <w:tcPr>
            <w:tcW w:w="5530" w:type="dxa"/>
          </w:tcPr>
          <w:p w14:paraId="446B0E3A" w14:textId="21275B6E" w:rsidR="00F03758" w:rsidRPr="00CF2A4F" w:rsidRDefault="00CF2A4F" w:rsidP="00CF2A4F">
            <w:pPr>
              <w:tabs>
                <w:tab w:val="left" w:pos="1890"/>
              </w:tabs>
            </w:pPr>
            <w:r w:rsidRPr="00CF2A4F">
              <w:rPr>
                <w:noProof/>
              </w:rPr>
              <w:drawing>
                <wp:inline distT="0" distB="0" distL="0" distR="0" wp14:anchorId="4F6FB821" wp14:editId="458A9791">
                  <wp:extent cx="3169919" cy="2377440"/>
                  <wp:effectExtent l="19050" t="19050" r="12065" b="2286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131719A6" w14:textId="79D5291E" w:rsidR="00CF2A4F" w:rsidRPr="00CF2A4F" w:rsidRDefault="00CF2A4F" w:rsidP="00CF2A4F">
            <w:pPr>
              <w:numPr>
                <w:ilvl w:val="0"/>
                <w:numId w:val="3"/>
              </w:numPr>
              <w:rPr>
                <w:sz w:val="20"/>
                <w:szCs w:val="20"/>
              </w:rPr>
            </w:pPr>
            <w:r w:rsidRPr="00CF2A4F">
              <w:rPr>
                <w:sz w:val="20"/>
                <w:szCs w:val="20"/>
              </w:rPr>
              <w:t xml:space="preserve">Indicators are the </w:t>
            </w:r>
            <w:r w:rsidR="00274D70">
              <w:rPr>
                <w:sz w:val="20"/>
                <w:szCs w:val="20"/>
              </w:rPr>
              <w:t>detectable actions we disclose</w:t>
            </w:r>
            <w:r w:rsidRPr="00CF2A4F">
              <w:rPr>
                <w:sz w:val="20"/>
                <w:szCs w:val="20"/>
              </w:rPr>
              <w:t xml:space="preserve"> that may lead an adversary to our critical information and impending operations.</w:t>
            </w:r>
          </w:p>
          <w:p w14:paraId="783F9E23" w14:textId="77777777" w:rsidR="00CF2A4F" w:rsidRPr="00CF2A4F" w:rsidRDefault="00CF2A4F" w:rsidP="00CF2A4F">
            <w:pPr>
              <w:numPr>
                <w:ilvl w:val="0"/>
                <w:numId w:val="3"/>
              </w:numPr>
              <w:rPr>
                <w:sz w:val="20"/>
                <w:szCs w:val="20"/>
              </w:rPr>
            </w:pPr>
            <w:r w:rsidRPr="00CF2A4F">
              <w:rPr>
                <w:sz w:val="20"/>
                <w:szCs w:val="20"/>
              </w:rPr>
              <w:t xml:space="preserve">Discuss how these examples can be an indicator. What could they mean? </w:t>
            </w:r>
          </w:p>
          <w:p w14:paraId="3BA2A4B1" w14:textId="77777777" w:rsidR="00CF2A4F" w:rsidRPr="00CF2A4F" w:rsidRDefault="00CF2A4F" w:rsidP="00CF2A4F">
            <w:pPr>
              <w:numPr>
                <w:ilvl w:val="0"/>
                <w:numId w:val="3"/>
              </w:numPr>
              <w:rPr>
                <w:sz w:val="20"/>
                <w:szCs w:val="20"/>
              </w:rPr>
            </w:pPr>
            <w:r w:rsidRPr="00CF2A4F">
              <w:rPr>
                <w:sz w:val="20"/>
                <w:szCs w:val="20"/>
              </w:rPr>
              <w:t>For example:</w:t>
            </w:r>
          </w:p>
          <w:p w14:paraId="6994FD6E" w14:textId="77777777" w:rsidR="00CF2A4F" w:rsidRPr="00CF2A4F" w:rsidRDefault="00CF2A4F" w:rsidP="005C7AC2">
            <w:pPr>
              <w:numPr>
                <w:ilvl w:val="0"/>
                <w:numId w:val="19"/>
              </w:numPr>
              <w:tabs>
                <w:tab w:val="clear" w:pos="720"/>
                <w:tab w:val="num" w:pos="1471"/>
              </w:tabs>
              <w:ind w:left="1471" w:hanging="450"/>
              <w:rPr>
                <w:sz w:val="20"/>
                <w:szCs w:val="20"/>
              </w:rPr>
            </w:pPr>
            <w:r w:rsidRPr="00CF2A4F">
              <w:rPr>
                <w:sz w:val="20"/>
                <w:szCs w:val="20"/>
              </w:rPr>
              <w:t xml:space="preserve">Your unit was all of a sudden working until the middle of the night. What could that possibly mean? Would an adversary want to investigate this further? </w:t>
            </w:r>
          </w:p>
          <w:p w14:paraId="13CB4AB7" w14:textId="77777777" w:rsidR="00CF2A4F" w:rsidRPr="00CF2A4F" w:rsidRDefault="00CF2A4F" w:rsidP="005C7AC2">
            <w:pPr>
              <w:numPr>
                <w:ilvl w:val="0"/>
                <w:numId w:val="19"/>
              </w:numPr>
              <w:tabs>
                <w:tab w:val="clear" w:pos="720"/>
                <w:tab w:val="num" w:pos="1471"/>
              </w:tabs>
              <w:ind w:left="1471" w:hanging="450"/>
              <w:rPr>
                <w:sz w:val="20"/>
                <w:szCs w:val="20"/>
              </w:rPr>
            </w:pPr>
            <w:r w:rsidRPr="00CF2A4F">
              <w:rPr>
                <w:sz w:val="20"/>
                <w:szCs w:val="20"/>
              </w:rPr>
              <w:t>Huge stores on-loads on a pier could indicate a ship getting underway for a major deployment.</w:t>
            </w:r>
          </w:p>
          <w:p w14:paraId="78FE1B94" w14:textId="77777777" w:rsidR="00CF2A4F" w:rsidRPr="00CF2A4F" w:rsidRDefault="00CF2A4F" w:rsidP="00CF2A4F">
            <w:pPr>
              <w:numPr>
                <w:ilvl w:val="0"/>
                <w:numId w:val="3"/>
              </w:numPr>
              <w:rPr>
                <w:sz w:val="20"/>
                <w:szCs w:val="20"/>
              </w:rPr>
            </w:pPr>
            <w:r w:rsidRPr="00CF2A4F">
              <w:rPr>
                <w:sz w:val="20"/>
                <w:szCs w:val="20"/>
              </w:rPr>
              <w:t xml:space="preserve">Discuss what could be good indicators in the military. A large security presence with heavy weapons could indicate safeguarding something or someone important. The weapons could possibly keep the adversary from trying to access that area. </w:t>
            </w:r>
          </w:p>
          <w:p w14:paraId="4774F972" w14:textId="77777777" w:rsidR="00CF2A4F" w:rsidRPr="00CF2A4F" w:rsidRDefault="00CF2A4F" w:rsidP="00CF2A4F">
            <w:pPr>
              <w:numPr>
                <w:ilvl w:val="0"/>
                <w:numId w:val="3"/>
              </w:numPr>
              <w:rPr>
                <w:sz w:val="20"/>
                <w:szCs w:val="20"/>
              </w:rPr>
            </w:pPr>
            <w:r w:rsidRPr="00CF2A4F">
              <w:rPr>
                <w:sz w:val="20"/>
                <w:szCs w:val="20"/>
              </w:rPr>
              <w:t xml:space="preserve">Not all indicators can be eliminated or controlled but can still convey information to our adversaries if they are watching. </w:t>
            </w:r>
          </w:p>
          <w:p w14:paraId="6D926DD7" w14:textId="77777777" w:rsidR="00CF2A4F" w:rsidRPr="00CF2A4F" w:rsidRDefault="00CF2A4F" w:rsidP="00CF2A4F">
            <w:pPr>
              <w:numPr>
                <w:ilvl w:val="0"/>
                <w:numId w:val="3"/>
              </w:numPr>
              <w:rPr>
                <w:sz w:val="20"/>
                <w:szCs w:val="20"/>
              </w:rPr>
            </w:pPr>
            <w:r w:rsidRPr="00CF2A4F">
              <w:rPr>
                <w:sz w:val="20"/>
                <w:szCs w:val="20"/>
              </w:rPr>
              <w:t>For example:</w:t>
            </w:r>
          </w:p>
          <w:p w14:paraId="258CD2BC" w14:textId="77777777" w:rsidR="00CF2A4F" w:rsidRPr="00CF2A4F" w:rsidRDefault="00CF2A4F" w:rsidP="005C7AC2">
            <w:pPr>
              <w:numPr>
                <w:ilvl w:val="0"/>
                <w:numId w:val="20"/>
              </w:numPr>
              <w:tabs>
                <w:tab w:val="clear" w:pos="720"/>
                <w:tab w:val="num" w:pos="1471"/>
              </w:tabs>
              <w:ind w:left="1471" w:hanging="450"/>
              <w:rPr>
                <w:sz w:val="20"/>
                <w:szCs w:val="20"/>
              </w:rPr>
            </w:pPr>
            <w:r w:rsidRPr="00CF2A4F">
              <w:rPr>
                <w:sz w:val="20"/>
                <w:szCs w:val="20"/>
              </w:rPr>
              <w:t xml:space="preserve">A significant on-load aboard an amphibious ship, of both a large number of Sailors and Marines would indicate an Amphibious Readiness Group (ARG) will get underway. </w:t>
            </w:r>
          </w:p>
          <w:p w14:paraId="6C3A83AA" w14:textId="1089D759" w:rsidR="00F03758" w:rsidRPr="0018621B" w:rsidRDefault="00F03758" w:rsidP="00F03758">
            <w:pPr>
              <w:numPr>
                <w:ilvl w:val="0"/>
                <w:numId w:val="3"/>
              </w:numPr>
              <w:rPr>
                <w:sz w:val="20"/>
                <w:szCs w:val="20"/>
              </w:rPr>
            </w:pPr>
          </w:p>
        </w:tc>
      </w:tr>
      <w:tr w:rsidR="000B44F8" w14:paraId="334CA214" w14:textId="77777777" w:rsidTr="009A6781">
        <w:tc>
          <w:tcPr>
            <w:tcW w:w="5530" w:type="dxa"/>
          </w:tcPr>
          <w:p w14:paraId="169BACC5" w14:textId="44FB9384" w:rsidR="00F03758" w:rsidRDefault="00CF2A4F" w:rsidP="00AA378B">
            <w:pPr>
              <w:tabs>
                <w:tab w:val="left" w:pos="0"/>
              </w:tabs>
            </w:pPr>
            <w:r w:rsidRPr="00CF2A4F">
              <w:rPr>
                <w:noProof/>
              </w:rPr>
              <w:drawing>
                <wp:inline distT="0" distB="0" distL="0" distR="0" wp14:anchorId="02570CFE" wp14:editId="2FA2A3D8">
                  <wp:extent cx="3169919" cy="2377440"/>
                  <wp:effectExtent l="19050" t="19050" r="12065" b="2286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6D3FCD3E" w14:textId="5F65A0BA" w:rsidR="00D8572E" w:rsidRPr="0018621B" w:rsidRDefault="00E40A4D" w:rsidP="0018621B">
            <w:pPr>
              <w:numPr>
                <w:ilvl w:val="0"/>
                <w:numId w:val="4"/>
              </w:numPr>
              <w:rPr>
                <w:sz w:val="20"/>
                <w:szCs w:val="20"/>
              </w:rPr>
            </w:pPr>
            <w:r>
              <w:rPr>
                <w:sz w:val="20"/>
                <w:szCs w:val="20"/>
              </w:rPr>
              <w:t>Unfortunately, we deal with</w:t>
            </w:r>
            <w:r w:rsidR="008B02F6" w:rsidRPr="0018621B">
              <w:rPr>
                <w:sz w:val="20"/>
                <w:szCs w:val="20"/>
              </w:rPr>
              <w:t xml:space="preserve"> unpredictable, unconventional threat</w:t>
            </w:r>
            <w:r w:rsidR="002F1E2B">
              <w:rPr>
                <w:sz w:val="20"/>
                <w:szCs w:val="20"/>
              </w:rPr>
              <w:t xml:space="preserve">s/adversaries </w:t>
            </w:r>
            <w:r w:rsidR="002F1E2B" w:rsidRPr="002F1E2B">
              <w:rPr>
                <w:sz w:val="20"/>
                <w:szCs w:val="20"/>
              </w:rPr>
              <w:t xml:space="preserve">to today’s world, not to mention Great Power Competitors (GPC) </w:t>
            </w:r>
            <w:r w:rsidR="008B5BDA" w:rsidRPr="002F1E2B">
              <w:rPr>
                <w:sz w:val="20"/>
                <w:szCs w:val="20"/>
              </w:rPr>
              <w:t xml:space="preserve">like </w:t>
            </w:r>
            <w:r w:rsidR="008B5BDA">
              <w:rPr>
                <w:sz w:val="20"/>
                <w:szCs w:val="20"/>
              </w:rPr>
              <w:t>Russia</w:t>
            </w:r>
            <w:r w:rsidR="002F1E2B" w:rsidRPr="002F1E2B">
              <w:rPr>
                <w:sz w:val="20"/>
                <w:szCs w:val="20"/>
              </w:rPr>
              <w:t xml:space="preserve"> and China.</w:t>
            </w:r>
          </w:p>
          <w:p w14:paraId="43B1AEE5" w14:textId="77777777" w:rsidR="00D8572E" w:rsidRPr="0018621B" w:rsidRDefault="008B02F6" w:rsidP="0018621B">
            <w:pPr>
              <w:numPr>
                <w:ilvl w:val="0"/>
                <w:numId w:val="4"/>
              </w:numPr>
              <w:rPr>
                <w:sz w:val="20"/>
                <w:szCs w:val="20"/>
              </w:rPr>
            </w:pPr>
            <w:r w:rsidRPr="0018621B">
              <w:rPr>
                <w:sz w:val="20"/>
                <w:szCs w:val="20"/>
              </w:rPr>
              <w:t xml:space="preserve">One of our primary threats in the United States is foreign intelligence </w:t>
            </w:r>
            <w:r w:rsidR="003373CB" w:rsidRPr="003373CB">
              <w:rPr>
                <w:bCs/>
                <w:sz w:val="20"/>
                <w:szCs w:val="20"/>
              </w:rPr>
              <w:t>Entity</w:t>
            </w:r>
            <w:r w:rsidR="003373CB" w:rsidRPr="0018621B">
              <w:rPr>
                <w:b/>
                <w:bCs/>
                <w:sz w:val="20"/>
                <w:szCs w:val="20"/>
              </w:rPr>
              <w:t xml:space="preserve"> (</w:t>
            </w:r>
            <w:r w:rsidRPr="0018621B">
              <w:rPr>
                <w:b/>
                <w:bCs/>
                <w:sz w:val="20"/>
                <w:szCs w:val="20"/>
              </w:rPr>
              <w:t xml:space="preserve">FIE) </w:t>
            </w:r>
            <w:r w:rsidRPr="0018621B">
              <w:rPr>
                <w:sz w:val="20"/>
                <w:szCs w:val="20"/>
              </w:rPr>
              <w:t>(spies trying to gather information). They are very active, especially in the DC metro area and near military bases. Why are they specifically active in these locations?</w:t>
            </w:r>
          </w:p>
          <w:p w14:paraId="128F6C46" w14:textId="77777777" w:rsidR="00D8572E" w:rsidRPr="0018621B" w:rsidRDefault="008B02F6" w:rsidP="0018621B">
            <w:pPr>
              <w:numPr>
                <w:ilvl w:val="0"/>
                <w:numId w:val="4"/>
              </w:numPr>
              <w:rPr>
                <w:sz w:val="20"/>
                <w:szCs w:val="20"/>
              </w:rPr>
            </w:pPr>
            <w:r w:rsidRPr="0018621B">
              <w:rPr>
                <w:sz w:val="20"/>
                <w:szCs w:val="20"/>
              </w:rPr>
              <w:t>FIE also spend resources collecting and/or stealing U.S. intellectual property, often times resulting in the loss of Billions annually.  After all, what is easier, developing technology from scratch, or just stealing it and replicating it?</w:t>
            </w:r>
          </w:p>
          <w:p w14:paraId="23396E2E" w14:textId="68E90895" w:rsidR="00D8572E" w:rsidRPr="00B26705" w:rsidRDefault="008B02F6" w:rsidP="0018621B">
            <w:pPr>
              <w:numPr>
                <w:ilvl w:val="0"/>
                <w:numId w:val="4"/>
              </w:numPr>
              <w:rPr>
                <w:sz w:val="20"/>
                <w:szCs w:val="20"/>
              </w:rPr>
            </w:pPr>
            <w:r w:rsidRPr="00B26705">
              <w:rPr>
                <w:sz w:val="20"/>
                <w:szCs w:val="20"/>
              </w:rPr>
              <w:t>Threat information can be obtained from either a command’s S2/N2 shop or any local NCIS area office.  Much</w:t>
            </w:r>
            <w:r w:rsidR="002F1E2B" w:rsidRPr="00B26705">
              <w:rPr>
                <w:sz w:val="20"/>
                <w:szCs w:val="20"/>
              </w:rPr>
              <w:t xml:space="preserve"> of what NCIS provides</w:t>
            </w:r>
            <w:r w:rsidRPr="00B26705">
              <w:rPr>
                <w:sz w:val="20"/>
                <w:szCs w:val="20"/>
              </w:rPr>
              <w:t xml:space="preserve"> is available from the NCIS MTAC site or other on line sites.</w:t>
            </w:r>
          </w:p>
          <w:p w14:paraId="1A2500A7" w14:textId="77777777" w:rsidR="007D733D" w:rsidRPr="002F1E2B" w:rsidRDefault="00707FFB" w:rsidP="002F1E2B">
            <w:pPr>
              <w:numPr>
                <w:ilvl w:val="0"/>
                <w:numId w:val="4"/>
              </w:numPr>
              <w:rPr>
                <w:sz w:val="20"/>
                <w:szCs w:val="20"/>
              </w:rPr>
            </w:pPr>
            <w:r w:rsidRPr="002F1E2B">
              <w:rPr>
                <w:sz w:val="20"/>
                <w:szCs w:val="20"/>
              </w:rPr>
              <w:t>Discuss the local adversary and not only what they’re collecting, but how.  Are they collecting using one or more of the common collections methods of:</w:t>
            </w:r>
          </w:p>
          <w:p w14:paraId="7F175F2B" w14:textId="77777777" w:rsidR="00D8572E" w:rsidRPr="0018621B" w:rsidRDefault="008B02F6" w:rsidP="005C7AC2">
            <w:pPr>
              <w:numPr>
                <w:ilvl w:val="1"/>
                <w:numId w:val="8"/>
              </w:numPr>
              <w:rPr>
                <w:sz w:val="20"/>
                <w:szCs w:val="20"/>
              </w:rPr>
            </w:pPr>
            <w:r w:rsidRPr="0018621B">
              <w:rPr>
                <w:sz w:val="20"/>
                <w:szCs w:val="20"/>
              </w:rPr>
              <w:t>OSINT or Opens Source Intelligence</w:t>
            </w:r>
          </w:p>
          <w:p w14:paraId="3EAAEFBB" w14:textId="77777777" w:rsidR="00D8572E" w:rsidRPr="0018621B" w:rsidRDefault="008B02F6" w:rsidP="005C7AC2">
            <w:pPr>
              <w:numPr>
                <w:ilvl w:val="1"/>
                <w:numId w:val="8"/>
              </w:numPr>
              <w:rPr>
                <w:sz w:val="20"/>
                <w:szCs w:val="20"/>
              </w:rPr>
            </w:pPr>
            <w:r w:rsidRPr="0018621B">
              <w:rPr>
                <w:sz w:val="20"/>
                <w:szCs w:val="20"/>
              </w:rPr>
              <w:t>HUMINT or Human Intelligence</w:t>
            </w:r>
          </w:p>
          <w:p w14:paraId="3EBB9D32" w14:textId="77777777" w:rsidR="00D8572E" w:rsidRPr="0018621B" w:rsidRDefault="008B02F6" w:rsidP="005C7AC2">
            <w:pPr>
              <w:numPr>
                <w:ilvl w:val="1"/>
                <w:numId w:val="8"/>
              </w:numPr>
              <w:rPr>
                <w:sz w:val="20"/>
                <w:szCs w:val="20"/>
              </w:rPr>
            </w:pPr>
            <w:r w:rsidRPr="0018621B">
              <w:rPr>
                <w:sz w:val="20"/>
                <w:szCs w:val="20"/>
              </w:rPr>
              <w:t>SIGINT or Signals Intelligence</w:t>
            </w:r>
          </w:p>
          <w:p w14:paraId="3E8A4CD9" w14:textId="77777777" w:rsidR="00D8572E" w:rsidRPr="0018621B" w:rsidRDefault="008B02F6" w:rsidP="005C7AC2">
            <w:pPr>
              <w:numPr>
                <w:ilvl w:val="1"/>
                <w:numId w:val="8"/>
              </w:numPr>
              <w:rPr>
                <w:sz w:val="20"/>
                <w:szCs w:val="20"/>
              </w:rPr>
            </w:pPr>
            <w:r w:rsidRPr="0018621B">
              <w:rPr>
                <w:sz w:val="20"/>
                <w:szCs w:val="20"/>
              </w:rPr>
              <w:t>GEOINT or Geospatial Intelligence</w:t>
            </w:r>
          </w:p>
          <w:p w14:paraId="5AB2F7D3" w14:textId="77777777" w:rsidR="00D8572E" w:rsidRPr="0018621B" w:rsidRDefault="008B02F6" w:rsidP="005C7AC2">
            <w:pPr>
              <w:numPr>
                <w:ilvl w:val="1"/>
                <w:numId w:val="8"/>
              </w:numPr>
              <w:rPr>
                <w:sz w:val="20"/>
                <w:szCs w:val="20"/>
              </w:rPr>
            </w:pPr>
            <w:r w:rsidRPr="0018621B">
              <w:rPr>
                <w:sz w:val="20"/>
                <w:szCs w:val="20"/>
              </w:rPr>
              <w:t>MASINT or Measures and Signatures Intelligence</w:t>
            </w:r>
          </w:p>
          <w:p w14:paraId="13D828AB" w14:textId="77777777" w:rsidR="00F03758" w:rsidRDefault="008B02F6" w:rsidP="00F03758">
            <w:pPr>
              <w:numPr>
                <w:ilvl w:val="0"/>
                <w:numId w:val="4"/>
              </w:numPr>
              <w:rPr>
                <w:sz w:val="20"/>
                <w:szCs w:val="20"/>
              </w:rPr>
            </w:pPr>
            <w:r w:rsidRPr="0018621B">
              <w:rPr>
                <w:sz w:val="20"/>
                <w:szCs w:val="20"/>
              </w:rPr>
              <w:t xml:space="preserve">Although not one of the “traditional” adversary collections methods above, CYBER is a common collection method. </w:t>
            </w:r>
          </w:p>
          <w:p w14:paraId="0A0ABCAB" w14:textId="77777777" w:rsidR="00AE4C39" w:rsidRPr="00AE4C39" w:rsidRDefault="00AE4C39" w:rsidP="00AE4C39">
            <w:pPr>
              <w:numPr>
                <w:ilvl w:val="0"/>
                <w:numId w:val="4"/>
              </w:numPr>
              <w:rPr>
                <w:sz w:val="20"/>
                <w:szCs w:val="20"/>
              </w:rPr>
            </w:pPr>
            <w:r w:rsidRPr="00AE4C39">
              <w:rPr>
                <w:sz w:val="20"/>
                <w:szCs w:val="20"/>
              </w:rPr>
              <w:t>Discuss how adversaries aggregate information from multiple sources.</w:t>
            </w:r>
          </w:p>
          <w:p w14:paraId="1EDA2F13" w14:textId="58F4AA3C" w:rsidR="00AE4C39" w:rsidRPr="00302700" w:rsidRDefault="00AE4C39" w:rsidP="00AE4C39">
            <w:pPr>
              <w:numPr>
                <w:ilvl w:val="0"/>
                <w:numId w:val="4"/>
              </w:numPr>
              <w:rPr>
                <w:sz w:val="20"/>
                <w:szCs w:val="20"/>
              </w:rPr>
            </w:pPr>
            <w:r w:rsidRPr="00AE4C39">
              <w:rPr>
                <w:sz w:val="20"/>
                <w:szCs w:val="20"/>
              </w:rPr>
              <w:t>Ubiquitous Technical Surveillance (UTS) defines the collection of technical information from the multitude of on-lines services ranging from the Internet of Things (</w:t>
            </w:r>
            <w:proofErr w:type="spellStart"/>
            <w:r w:rsidRPr="00AE4C39">
              <w:rPr>
                <w:sz w:val="20"/>
                <w:szCs w:val="20"/>
              </w:rPr>
              <w:t>IoT</w:t>
            </w:r>
            <w:proofErr w:type="spellEnd"/>
            <w:r w:rsidRPr="00AE4C39">
              <w:rPr>
                <w:sz w:val="20"/>
                <w:szCs w:val="20"/>
              </w:rPr>
              <w:t>), smart devices, artificial intelligence (AI) and more.  Expect to see and learn more about UTS in the coming years.</w:t>
            </w:r>
          </w:p>
        </w:tc>
      </w:tr>
      <w:tr w:rsidR="000B44F8" w14:paraId="7940BD2B" w14:textId="77777777" w:rsidTr="009A6781">
        <w:tc>
          <w:tcPr>
            <w:tcW w:w="5530" w:type="dxa"/>
          </w:tcPr>
          <w:p w14:paraId="1DF29942" w14:textId="4122DD1C" w:rsidR="00F03758" w:rsidRDefault="00AE4C39" w:rsidP="00F03758">
            <w:r w:rsidRPr="00AE4C39">
              <w:rPr>
                <w:noProof/>
              </w:rPr>
              <w:drawing>
                <wp:inline distT="0" distB="0" distL="0" distR="0" wp14:anchorId="718949C5" wp14:editId="5631BA69">
                  <wp:extent cx="3169919" cy="2377440"/>
                  <wp:effectExtent l="19050" t="19050" r="12065" b="2286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6C6EEB9B" w14:textId="77777777" w:rsidR="00AE4C39" w:rsidRPr="00AE4C39" w:rsidRDefault="00AE4C39" w:rsidP="00AE4C39">
            <w:pPr>
              <w:numPr>
                <w:ilvl w:val="0"/>
                <w:numId w:val="5"/>
              </w:numPr>
              <w:rPr>
                <w:sz w:val="20"/>
                <w:szCs w:val="20"/>
              </w:rPr>
            </w:pPr>
            <w:r w:rsidRPr="00AE4C39">
              <w:rPr>
                <w:sz w:val="20"/>
                <w:szCs w:val="20"/>
              </w:rPr>
              <w:t xml:space="preserve">As previously discussed, it’s not only important to protect our critical information, but also know which adversary is attempting to collect your critical information. </w:t>
            </w:r>
          </w:p>
          <w:p w14:paraId="76517DA2" w14:textId="77777777" w:rsidR="00AE4C39" w:rsidRPr="00AE4C39" w:rsidRDefault="00AE4C39" w:rsidP="00AE4C39">
            <w:pPr>
              <w:numPr>
                <w:ilvl w:val="0"/>
                <w:numId w:val="5"/>
              </w:numPr>
              <w:rPr>
                <w:sz w:val="20"/>
                <w:szCs w:val="20"/>
              </w:rPr>
            </w:pPr>
            <w:r w:rsidRPr="00AE4C39">
              <w:rPr>
                <w:sz w:val="20"/>
                <w:szCs w:val="20"/>
              </w:rPr>
              <w:t xml:space="preserve">Think about what you do on a day-to-day basis, and determine if anything you do is something valuable to an adversary.  Think about what information you exchange on unclassified, unprotected networks or even social media platforms.  </w:t>
            </w:r>
          </w:p>
          <w:p w14:paraId="12DE67CC" w14:textId="4B945819" w:rsidR="00F03758" w:rsidRPr="00AE4C39" w:rsidRDefault="00AE4C39" w:rsidP="00AE4C39">
            <w:pPr>
              <w:numPr>
                <w:ilvl w:val="0"/>
                <w:numId w:val="5"/>
              </w:numPr>
              <w:rPr>
                <w:sz w:val="20"/>
                <w:szCs w:val="20"/>
              </w:rPr>
            </w:pPr>
            <w:r w:rsidRPr="00AE4C39">
              <w:rPr>
                <w:sz w:val="20"/>
                <w:szCs w:val="20"/>
              </w:rPr>
              <w:t xml:space="preserve">Why is this information important? Discuss why the adversary would want to know these things. How could they use this information to their advantage? </w:t>
            </w:r>
          </w:p>
        </w:tc>
      </w:tr>
      <w:tr w:rsidR="000B44F8" w14:paraId="0C0CACC8" w14:textId="77777777" w:rsidTr="009A6781">
        <w:tc>
          <w:tcPr>
            <w:tcW w:w="5530" w:type="dxa"/>
          </w:tcPr>
          <w:p w14:paraId="43A62670" w14:textId="3A1E93A5" w:rsidR="00F03758" w:rsidRDefault="00AE4C39" w:rsidP="00F03758">
            <w:r w:rsidRPr="00AE4C39">
              <w:rPr>
                <w:noProof/>
              </w:rPr>
              <w:drawing>
                <wp:inline distT="0" distB="0" distL="0" distR="0" wp14:anchorId="4212FBAE" wp14:editId="2C560B72">
                  <wp:extent cx="3169919" cy="2377440"/>
                  <wp:effectExtent l="19050" t="19050" r="12065" b="2286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001DC12D" w14:textId="6DD8E8C4" w:rsidR="00AE4C39" w:rsidRPr="00AE4C39" w:rsidRDefault="00AE4C39" w:rsidP="00AE4C39">
            <w:pPr>
              <w:numPr>
                <w:ilvl w:val="0"/>
                <w:numId w:val="6"/>
              </w:numPr>
              <w:rPr>
                <w:sz w:val="20"/>
                <w:szCs w:val="20"/>
              </w:rPr>
            </w:pPr>
            <w:r w:rsidRPr="00AE4C39">
              <w:rPr>
                <w:sz w:val="20"/>
                <w:szCs w:val="20"/>
              </w:rPr>
              <w:t>Vulnerabilities are weaknesses an adversary can exploit to collect critical information. A vulner</w:t>
            </w:r>
            <w:r w:rsidR="00B26705">
              <w:rPr>
                <w:sz w:val="20"/>
                <w:szCs w:val="20"/>
              </w:rPr>
              <w:t xml:space="preserve">ability is anything that makes </w:t>
            </w:r>
            <w:r w:rsidRPr="00AE4C39">
              <w:rPr>
                <w:sz w:val="20"/>
                <w:szCs w:val="20"/>
              </w:rPr>
              <w:t xml:space="preserve">our critical information susceptible to intelligence collection. </w:t>
            </w:r>
          </w:p>
          <w:p w14:paraId="10888ADB" w14:textId="51D81EE4" w:rsidR="00AE4C39" w:rsidRPr="00AE4C39" w:rsidRDefault="00AE4C39" w:rsidP="00AE4C39">
            <w:pPr>
              <w:numPr>
                <w:ilvl w:val="0"/>
                <w:numId w:val="6"/>
              </w:numPr>
              <w:rPr>
                <w:sz w:val="20"/>
                <w:szCs w:val="20"/>
              </w:rPr>
            </w:pPr>
            <w:r w:rsidRPr="00AE4C39">
              <w:rPr>
                <w:sz w:val="20"/>
                <w:szCs w:val="20"/>
              </w:rPr>
              <w:t>These are the most common vulnerabilities discovered during annual assessments of organizations.</w:t>
            </w:r>
          </w:p>
          <w:p w14:paraId="6143AD2E" w14:textId="390E57FF" w:rsidR="00AE4C39" w:rsidRPr="00AE4C39" w:rsidRDefault="00AE4C39" w:rsidP="005C7AC2">
            <w:pPr>
              <w:numPr>
                <w:ilvl w:val="0"/>
                <w:numId w:val="21"/>
              </w:numPr>
              <w:tabs>
                <w:tab w:val="clear" w:pos="720"/>
                <w:tab w:val="num" w:pos="1381"/>
              </w:tabs>
              <w:ind w:left="1381" w:hanging="270"/>
              <w:rPr>
                <w:sz w:val="20"/>
                <w:szCs w:val="20"/>
              </w:rPr>
            </w:pPr>
            <w:r w:rsidRPr="00AE4C39">
              <w:rPr>
                <w:sz w:val="20"/>
                <w:szCs w:val="20"/>
              </w:rPr>
              <w:t>Lack of awareness</w:t>
            </w:r>
            <w:r w:rsidR="009A6781" w:rsidRPr="00AE4C39">
              <w:rPr>
                <w:sz w:val="20"/>
                <w:szCs w:val="20"/>
              </w:rPr>
              <w:t>- Many</w:t>
            </w:r>
            <w:r w:rsidRPr="00AE4C39">
              <w:rPr>
                <w:sz w:val="20"/>
                <w:szCs w:val="20"/>
              </w:rPr>
              <w:t xml:space="preserve"> just are not aware of the vulnerabilities when posting information.</w:t>
            </w:r>
          </w:p>
          <w:p w14:paraId="7C5799B3" w14:textId="5A13B550" w:rsidR="00AE4C39" w:rsidRPr="00AE4C39" w:rsidRDefault="00AE4C39" w:rsidP="005C7AC2">
            <w:pPr>
              <w:numPr>
                <w:ilvl w:val="0"/>
                <w:numId w:val="21"/>
              </w:numPr>
              <w:tabs>
                <w:tab w:val="clear" w:pos="720"/>
                <w:tab w:val="num" w:pos="1381"/>
              </w:tabs>
              <w:ind w:left="1381" w:hanging="270"/>
              <w:rPr>
                <w:sz w:val="20"/>
                <w:szCs w:val="20"/>
              </w:rPr>
            </w:pPr>
            <w:r w:rsidRPr="00AE4C39">
              <w:rPr>
                <w:sz w:val="20"/>
                <w:szCs w:val="20"/>
              </w:rPr>
              <w:t>Poor policy enforcement</w:t>
            </w:r>
            <w:r w:rsidR="009A6781" w:rsidRPr="00AE4C39">
              <w:rPr>
                <w:sz w:val="20"/>
                <w:szCs w:val="20"/>
              </w:rPr>
              <w:t>- Policies</w:t>
            </w:r>
            <w:r w:rsidRPr="00AE4C39">
              <w:rPr>
                <w:sz w:val="20"/>
                <w:szCs w:val="20"/>
              </w:rPr>
              <w:t xml:space="preserve"> are only as good as how they are enforced.  An all shred policy is great as long as everyone participates.  No cell phone policy in the spaces for security purposes must be enforced.</w:t>
            </w:r>
          </w:p>
          <w:p w14:paraId="47B07232" w14:textId="77777777" w:rsidR="00AE4C39" w:rsidRPr="00AE4C39" w:rsidRDefault="00AE4C39" w:rsidP="005C7AC2">
            <w:pPr>
              <w:numPr>
                <w:ilvl w:val="0"/>
                <w:numId w:val="21"/>
              </w:numPr>
              <w:tabs>
                <w:tab w:val="clear" w:pos="720"/>
                <w:tab w:val="num" w:pos="1471"/>
              </w:tabs>
              <w:ind w:left="1381" w:hanging="270"/>
              <w:rPr>
                <w:sz w:val="20"/>
                <w:szCs w:val="20"/>
              </w:rPr>
            </w:pPr>
            <w:r w:rsidRPr="00AE4C39">
              <w:rPr>
                <w:sz w:val="20"/>
                <w:szCs w:val="20"/>
              </w:rPr>
              <w:t>Consider unsecure communications as being monitored.  Many believe cell phones are secure.  Most communications used today are not secure.</w:t>
            </w:r>
          </w:p>
          <w:p w14:paraId="5719BFE7" w14:textId="77777777" w:rsidR="00AE4C39" w:rsidRPr="00AE4C39" w:rsidRDefault="00AE4C39" w:rsidP="005C7AC2">
            <w:pPr>
              <w:numPr>
                <w:ilvl w:val="0"/>
                <w:numId w:val="21"/>
              </w:numPr>
              <w:tabs>
                <w:tab w:val="clear" w:pos="720"/>
                <w:tab w:val="num" w:pos="1381"/>
              </w:tabs>
              <w:ind w:left="1381" w:hanging="270"/>
              <w:rPr>
                <w:sz w:val="20"/>
                <w:szCs w:val="20"/>
              </w:rPr>
            </w:pPr>
            <w:r w:rsidRPr="00AE4C39">
              <w:rPr>
                <w:sz w:val="20"/>
                <w:szCs w:val="20"/>
              </w:rPr>
              <w:t>Social engineering.  We are naturally friendly and like to talk about our work or personal experiences.  Don’t share this information with strangers, regardless of how harmless they may seem.</w:t>
            </w:r>
          </w:p>
          <w:p w14:paraId="11E3F5A9" w14:textId="77777777" w:rsidR="00AE4C39" w:rsidRPr="00AE4C39" w:rsidRDefault="00AE4C39" w:rsidP="005C7AC2">
            <w:pPr>
              <w:numPr>
                <w:ilvl w:val="0"/>
                <w:numId w:val="21"/>
              </w:numPr>
              <w:tabs>
                <w:tab w:val="clear" w:pos="720"/>
                <w:tab w:val="num" w:pos="1381"/>
              </w:tabs>
              <w:ind w:left="1381" w:hanging="270"/>
              <w:rPr>
                <w:sz w:val="20"/>
                <w:szCs w:val="20"/>
              </w:rPr>
            </w:pPr>
            <w:r w:rsidRPr="00AE4C39">
              <w:rPr>
                <w:sz w:val="20"/>
                <w:szCs w:val="20"/>
              </w:rPr>
              <w:t>Trash.  Be sure to shred/burn all personal or official correspondence, to include junk mail.</w:t>
            </w:r>
          </w:p>
          <w:p w14:paraId="715407B8" w14:textId="77777777" w:rsidR="00AE4C39" w:rsidRPr="00AE4C39" w:rsidRDefault="00AE4C39" w:rsidP="005C7AC2">
            <w:pPr>
              <w:numPr>
                <w:ilvl w:val="0"/>
                <w:numId w:val="21"/>
              </w:numPr>
              <w:tabs>
                <w:tab w:val="clear" w:pos="720"/>
                <w:tab w:val="num" w:pos="1381"/>
              </w:tabs>
              <w:ind w:left="1381" w:hanging="270"/>
              <w:rPr>
                <w:sz w:val="20"/>
                <w:szCs w:val="20"/>
              </w:rPr>
            </w:pPr>
            <w:r w:rsidRPr="00AE4C39">
              <w:rPr>
                <w:sz w:val="20"/>
                <w:szCs w:val="20"/>
              </w:rPr>
              <w:t>We are creatures of habit, and very predictable in our daily routines and pattern of live.  Become more unpredictable.</w:t>
            </w:r>
          </w:p>
          <w:p w14:paraId="3FB907F1" w14:textId="77777777" w:rsidR="00AE4C39" w:rsidRPr="00AE4C39" w:rsidRDefault="00AE4C39" w:rsidP="005C7AC2">
            <w:pPr>
              <w:numPr>
                <w:ilvl w:val="0"/>
                <w:numId w:val="21"/>
              </w:numPr>
              <w:tabs>
                <w:tab w:val="clear" w:pos="720"/>
                <w:tab w:val="num" w:pos="1381"/>
              </w:tabs>
              <w:ind w:left="1381" w:hanging="270"/>
              <w:rPr>
                <w:sz w:val="20"/>
                <w:szCs w:val="20"/>
              </w:rPr>
            </w:pPr>
            <w:r w:rsidRPr="00AE4C39">
              <w:rPr>
                <w:sz w:val="20"/>
                <w:szCs w:val="20"/>
              </w:rPr>
              <w:t>Geo-location or GPS remains a big vulnerability, especially when Sailors are located in operational areas (OA).</w:t>
            </w:r>
          </w:p>
          <w:p w14:paraId="38728A2F" w14:textId="77777777" w:rsidR="00AE4C39" w:rsidRPr="00AE4C39" w:rsidRDefault="00AE4C39" w:rsidP="005C7AC2">
            <w:pPr>
              <w:numPr>
                <w:ilvl w:val="0"/>
                <w:numId w:val="21"/>
              </w:numPr>
              <w:tabs>
                <w:tab w:val="clear" w:pos="720"/>
                <w:tab w:val="num" w:pos="1381"/>
              </w:tabs>
              <w:ind w:left="1381" w:hanging="270"/>
              <w:rPr>
                <w:sz w:val="20"/>
                <w:szCs w:val="20"/>
              </w:rPr>
            </w:pPr>
            <w:r w:rsidRPr="00AE4C39">
              <w:rPr>
                <w:sz w:val="20"/>
                <w:szCs w:val="20"/>
              </w:rPr>
              <w:t>The unauthorized use of commercial applications (Apps) is a growing vulnerability throughout the DOD.</w:t>
            </w:r>
          </w:p>
          <w:p w14:paraId="452087F5" w14:textId="6294804A" w:rsidR="00F03758" w:rsidRPr="00AE4C39" w:rsidRDefault="00AE4C39" w:rsidP="005C7AC2">
            <w:pPr>
              <w:numPr>
                <w:ilvl w:val="0"/>
                <w:numId w:val="21"/>
              </w:numPr>
              <w:tabs>
                <w:tab w:val="clear" w:pos="720"/>
                <w:tab w:val="num" w:pos="1381"/>
              </w:tabs>
              <w:ind w:left="1381" w:hanging="270"/>
              <w:rPr>
                <w:sz w:val="20"/>
                <w:szCs w:val="20"/>
              </w:rPr>
            </w:pPr>
            <w:r w:rsidRPr="00AE4C39">
              <w:rPr>
                <w:sz w:val="20"/>
                <w:szCs w:val="20"/>
              </w:rPr>
              <w:t>Social media.  There are billions of users, and none of the sites are 100 percent secure.  Essentially, you could be posting information to billions.</w:t>
            </w:r>
          </w:p>
        </w:tc>
      </w:tr>
      <w:tr w:rsidR="000B44F8" w14:paraId="73023749" w14:textId="77777777" w:rsidTr="009A6781">
        <w:tc>
          <w:tcPr>
            <w:tcW w:w="5530" w:type="dxa"/>
          </w:tcPr>
          <w:p w14:paraId="097FE73B" w14:textId="36DD5559" w:rsidR="00F03758" w:rsidRDefault="00AE4C39" w:rsidP="00F03758">
            <w:r w:rsidRPr="00AE4C39">
              <w:rPr>
                <w:noProof/>
              </w:rPr>
              <w:drawing>
                <wp:inline distT="0" distB="0" distL="0" distR="0" wp14:anchorId="642005A1" wp14:editId="7A1F2CA0">
                  <wp:extent cx="3169919" cy="2377440"/>
                  <wp:effectExtent l="19050" t="19050" r="12065" b="228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74D60F8F" w14:textId="407E75C6" w:rsidR="007D733D" w:rsidRPr="009A6781" w:rsidRDefault="00FC4D17" w:rsidP="005C7AC2">
            <w:pPr>
              <w:numPr>
                <w:ilvl w:val="1"/>
                <w:numId w:val="7"/>
              </w:numPr>
              <w:tabs>
                <w:tab w:val="clear" w:pos="1440"/>
                <w:tab w:val="num" w:pos="750"/>
              </w:tabs>
              <w:ind w:left="750"/>
              <w:rPr>
                <w:sz w:val="20"/>
                <w:szCs w:val="20"/>
              </w:rPr>
            </w:pPr>
            <w:r>
              <w:rPr>
                <w:sz w:val="20"/>
                <w:szCs w:val="20"/>
              </w:rPr>
              <w:t>Geotagging: Location</w:t>
            </w:r>
            <w:r w:rsidR="00707FFB" w:rsidRPr="009A6781">
              <w:rPr>
                <w:sz w:val="20"/>
                <w:szCs w:val="20"/>
              </w:rPr>
              <w:t xml:space="preserve">/GPS data embedded in photos. </w:t>
            </w:r>
          </w:p>
          <w:p w14:paraId="531FE532" w14:textId="5D09A751" w:rsidR="007D733D" w:rsidRPr="009A6781" w:rsidRDefault="00FC4D17" w:rsidP="005C7AC2">
            <w:pPr>
              <w:numPr>
                <w:ilvl w:val="1"/>
                <w:numId w:val="7"/>
              </w:numPr>
              <w:tabs>
                <w:tab w:val="clear" w:pos="1440"/>
                <w:tab w:val="num" w:pos="750"/>
              </w:tabs>
              <w:ind w:left="750"/>
              <w:rPr>
                <w:sz w:val="20"/>
                <w:szCs w:val="20"/>
              </w:rPr>
            </w:pPr>
            <w:r>
              <w:rPr>
                <w:sz w:val="20"/>
                <w:szCs w:val="20"/>
              </w:rPr>
              <w:t>Location/</w:t>
            </w:r>
            <w:r w:rsidR="00707FFB" w:rsidRPr="009A6781">
              <w:rPr>
                <w:sz w:val="20"/>
                <w:szCs w:val="20"/>
              </w:rPr>
              <w:t>GPS settings are normally defaulted ON in most smart phones and digital cameras.  Most users leave this feature on because it also provides mapping instructions while driving and provides a host of other</w:t>
            </w:r>
            <w:r w:rsidR="000B0474">
              <w:rPr>
                <w:sz w:val="20"/>
                <w:szCs w:val="20"/>
              </w:rPr>
              <w:t xml:space="preserve"> benefits.  Do understand that l</w:t>
            </w:r>
            <w:r w:rsidR="00707FFB" w:rsidRPr="009A6781">
              <w:rPr>
                <w:sz w:val="20"/>
                <w:szCs w:val="20"/>
              </w:rPr>
              <w:t>atitude/longitude/altitude will be imbedded in digital photos…….where the photo was actually taken.</w:t>
            </w:r>
          </w:p>
          <w:p w14:paraId="09A89FEF" w14:textId="77777777" w:rsidR="007D733D" w:rsidRPr="009A6781" w:rsidRDefault="00707FFB" w:rsidP="005C7AC2">
            <w:pPr>
              <w:numPr>
                <w:ilvl w:val="1"/>
                <w:numId w:val="7"/>
              </w:numPr>
              <w:tabs>
                <w:tab w:val="clear" w:pos="1440"/>
                <w:tab w:val="num" w:pos="750"/>
              </w:tabs>
              <w:ind w:left="750"/>
              <w:rPr>
                <w:sz w:val="20"/>
                <w:szCs w:val="20"/>
              </w:rPr>
            </w:pPr>
            <w:r w:rsidRPr="009A6781">
              <w:rPr>
                <w:sz w:val="20"/>
                <w:szCs w:val="20"/>
              </w:rPr>
              <w:t>Device details and access to information may also be enabled depending on the Terms of Service (</w:t>
            </w:r>
            <w:proofErr w:type="spellStart"/>
            <w:r w:rsidRPr="009A6781">
              <w:rPr>
                <w:sz w:val="20"/>
                <w:szCs w:val="20"/>
              </w:rPr>
              <w:t>ToS</w:t>
            </w:r>
            <w:proofErr w:type="spellEnd"/>
            <w:r w:rsidRPr="009A6781">
              <w:rPr>
                <w:sz w:val="20"/>
                <w:szCs w:val="20"/>
              </w:rPr>
              <w:t>) and what you accept on different applications</w:t>
            </w:r>
          </w:p>
          <w:p w14:paraId="250C5577" w14:textId="77777777" w:rsidR="007D733D" w:rsidRPr="009A6781" w:rsidRDefault="00707FFB" w:rsidP="005C7AC2">
            <w:pPr>
              <w:numPr>
                <w:ilvl w:val="1"/>
                <w:numId w:val="7"/>
              </w:numPr>
              <w:tabs>
                <w:tab w:val="clear" w:pos="1440"/>
                <w:tab w:val="num" w:pos="750"/>
              </w:tabs>
              <w:ind w:left="750"/>
              <w:rPr>
                <w:sz w:val="20"/>
                <w:szCs w:val="20"/>
              </w:rPr>
            </w:pPr>
            <w:r w:rsidRPr="009A6781">
              <w:rPr>
                <w:sz w:val="20"/>
                <w:szCs w:val="20"/>
              </w:rPr>
              <w:t>Information can potentially be retrieved from posted digital photos</w:t>
            </w:r>
          </w:p>
          <w:p w14:paraId="65376E33" w14:textId="77777777" w:rsidR="007D733D" w:rsidRPr="009A6781" w:rsidRDefault="00707FFB" w:rsidP="005C7AC2">
            <w:pPr>
              <w:numPr>
                <w:ilvl w:val="1"/>
                <w:numId w:val="7"/>
              </w:numPr>
              <w:tabs>
                <w:tab w:val="clear" w:pos="1440"/>
                <w:tab w:val="num" w:pos="750"/>
              </w:tabs>
              <w:ind w:left="750"/>
              <w:rPr>
                <w:sz w:val="20"/>
                <w:szCs w:val="20"/>
              </w:rPr>
            </w:pPr>
            <w:r w:rsidRPr="009A6781">
              <w:rPr>
                <w:sz w:val="20"/>
                <w:szCs w:val="20"/>
              </w:rPr>
              <w:t>There are several “Check-in” features on applications, too many to list.</w:t>
            </w:r>
          </w:p>
          <w:p w14:paraId="59C19872" w14:textId="4ED43818" w:rsidR="00F03758" w:rsidRPr="009A6781" w:rsidRDefault="00707FFB" w:rsidP="005C7AC2">
            <w:pPr>
              <w:numPr>
                <w:ilvl w:val="1"/>
                <w:numId w:val="7"/>
              </w:numPr>
              <w:tabs>
                <w:tab w:val="clear" w:pos="1440"/>
                <w:tab w:val="num" w:pos="750"/>
              </w:tabs>
              <w:ind w:left="750"/>
              <w:rPr>
                <w:sz w:val="20"/>
                <w:szCs w:val="20"/>
              </w:rPr>
            </w:pPr>
            <w:r w:rsidRPr="009A6781">
              <w:rPr>
                <w:sz w:val="20"/>
                <w:szCs w:val="20"/>
              </w:rPr>
              <w:t xml:space="preserve">Per DEPSECDEF Memo dated 3 Aug 2018, DoD personnel are prohibited from using geolocation features and functionality on both non-government and government-issued devices, applications, and services while in locations designated as operational areas (OAs), unless authorized by Combatant Commanders or their designees after a threat-based OPSEC survey is conducted. </w:t>
            </w:r>
          </w:p>
        </w:tc>
      </w:tr>
      <w:tr w:rsidR="000B44F8" w14:paraId="32528EE3" w14:textId="77777777" w:rsidTr="009A6781">
        <w:tc>
          <w:tcPr>
            <w:tcW w:w="5530" w:type="dxa"/>
          </w:tcPr>
          <w:p w14:paraId="370FDE9C" w14:textId="230A06DC" w:rsidR="00F03758" w:rsidRDefault="009A6781" w:rsidP="00AA378B">
            <w:pPr>
              <w:tabs>
                <w:tab w:val="left" w:pos="1720"/>
              </w:tabs>
            </w:pPr>
            <w:r w:rsidRPr="009A6781">
              <w:rPr>
                <w:noProof/>
              </w:rPr>
              <w:drawing>
                <wp:inline distT="0" distB="0" distL="0" distR="0" wp14:anchorId="52B5F74B" wp14:editId="7A3D037D">
                  <wp:extent cx="3169919" cy="2377440"/>
                  <wp:effectExtent l="19050" t="19050" r="12065" b="2286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285ADC8E" w14:textId="3D26126D" w:rsidR="007D733D" w:rsidRPr="009A6781" w:rsidRDefault="00707FFB" w:rsidP="005C7AC2">
            <w:pPr>
              <w:numPr>
                <w:ilvl w:val="1"/>
                <w:numId w:val="22"/>
              </w:numPr>
              <w:tabs>
                <w:tab w:val="clear" w:pos="1440"/>
                <w:tab w:val="num" w:pos="751"/>
                <w:tab w:val="left" w:pos="841"/>
              </w:tabs>
              <w:ind w:left="751"/>
              <w:rPr>
                <w:sz w:val="20"/>
                <w:szCs w:val="20"/>
              </w:rPr>
            </w:pPr>
            <w:r w:rsidRPr="009A6781">
              <w:rPr>
                <w:sz w:val="20"/>
                <w:szCs w:val="20"/>
              </w:rPr>
              <w:t xml:space="preserve">Per DODI 8170.01, </w:t>
            </w:r>
            <w:r w:rsidR="009A6781" w:rsidRPr="009A6781">
              <w:rPr>
                <w:sz w:val="20"/>
                <w:szCs w:val="20"/>
              </w:rPr>
              <w:t>do</w:t>
            </w:r>
            <w:r w:rsidRPr="009A6781">
              <w:rPr>
                <w:sz w:val="20"/>
                <w:szCs w:val="20"/>
              </w:rPr>
              <w:t xml:space="preserve"> not use non-DoD-controlled electronic messaging services to process non-public </w:t>
            </w:r>
            <w:proofErr w:type="gramStart"/>
            <w:r w:rsidRPr="009A6781">
              <w:rPr>
                <w:sz w:val="20"/>
                <w:szCs w:val="20"/>
              </w:rPr>
              <w:t>DoD</w:t>
            </w:r>
            <w:proofErr w:type="gramEnd"/>
            <w:r w:rsidRPr="009A6781">
              <w:rPr>
                <w:sz w:val="20"/>
                <w:szCs w:val="20"/>
              </w:rPr>
              <w:t xml:space="preserve"> information, regardless of the service’s perceived appearance of security (e.g., “private” Instagram accounts, “protected” tweets, “private” Facebook groups, “encrypted” WhatsApp messages). </w:t>
            </w:r>
          </w:p>
          <w:p w14:paraId="40CC0389" w14:textId="77777777" w:rsidR="007D733D" w:rsidRPr="009A6781" w:rsidRDefault="00707FFB" w:rsidP="005C7AC2">
            <w:pPr>
              <w:numPr>
                <w:ilvl w:val="1"/>
                <w:numId w:val="22"/>
              </w:numPr>
              <w:tabs>
                <w:tab w:val="clear" w:pos="1440"/>
                <w:tab w:val="num" w:pos="751"/>
                <w:tab w:val="left" w:pos="841"/>
              </w:tabs>
              <w:ind w:left="751"/>
              <w:rPr>
                <w:sz w:val="20"/>
                <w:szCs w:val="20"/>
              </w:rPr>
            </w:pPr>
            <w:r w:rsidRPr="009A6781">
              <w:rPr>
                <w:sz w:val="20"/>
                <w:szCs w:val="20"/>
              </w:rPr>
              <w:t>Use of commercial applications for official Navy business is a constant and growing vulnerability.</w:t>
            </w:r>
          </w:p>
          <w:p w14:paraId="6DB07157" w14:textId="77777777" w:rsidR="007D733D" w:rsidRPr="009A6781" w:rsidRDefault="00707FFB" w:rsidP="005C7AC2">
            <w:pPr>
              <w:numPr>
                <w:ilvl w:val="1"/>
                <w:numId w:val="22"/>
              </w:numPr>
              <w:tabs>
                <w:tab w:val="clear" w:pos="1440"/>
                <w:tab w:val="num" w:pos="751"/>
                <w:tab w:val="left" w:pos="841"/>
              </w:tabs>
              <w:ind w:left="751"/>
              <w:rPr>
                <w:sz w:val="20"/>
                <w:szCs w:val="20"/>
              </w:rPr>
            </w:pPr>
            <w:r w:rsidRPr="009A6781">
              <w:rPr>
                <w:sz w:val="20"/>
                <w:szCs w:val="20"/>
              </w:rPr>
              <w:t xml:space="preserve">Just because commercial applications are available, it does not mean they should be used for military business.  </w:t>
            </w:r>
          </w:p>
          <w:p w14:paraId="24F8F6E4" w14:textId="77777777" w:rsidR="007D733D" w:rsidRPr="009A6781" w:rsidRDefault="00707FFB" w:rsidP="005C7AC2">
            <w:pPr>
              <w:numPr>
                <w:ilvl w:val="1"/>
                <w:numId w:val="22"/>
              </w:numPr>
              <w:tabs>
                <w:tab w:val="clear" w:pos="1440"/>
                <w:tab w:val="num" w:pos="751"/>
                <w:tab w:val="left" w:pos="841"/>
              </w:tabs>
              <w:ind w:left="751"/>
              <w:rPr>
                <w:sz w:val="20"/>
                <w:szCs w:val="20"/>
              </w:rPr>
            </w:pPr>
            <w:proofErr w:type="spellStart"/>
            <w:r w:rsidRPr="009A6781">
              <w:rPr>
                <w:sz w:val="20"/>
                <w:szCs w:val="20"/>
              </w:rPr>
              <w:t>WhatApp</w:t>
            </w:r>
            <w:proofErr w:type="spellEnd"/>
            <w:r w:rsidRPr="009A6781">
              <w:rPr>
                <w:sz w:val="20"/>
                <w:szCs w:val="20"/>
              </w:rPr>
              <w:t xml:space="preserve">, Slack, </w:t>
            </w:r>
            <w:proofErr w:type="spellStart"/>
            <w:r w:rsidRPr="009A6781">
              <w:rPr>
                <w:sz w:val="20"/>
                <w:szCs w:val="20"/>
              </w:rPr>
              <w:t>GroupMe</w:t>
            </w:r>
            <w:proofErr w:type="spellEnd"/>
            <w:r w:rsidRPr="009A6781">
              <w:rPr>
                <w:sz w:val="20"/>
                <w:szCs w:val="20"/>
              </w:rPr>
              <w:t>, Facebook Messenger and several others, and new ones in the future, are not authorized unless approved by DOD prior to use for military business.</w:t>
            </w:r>
          </w:p>
          <w:p w14:paraId="35D47328" w14:textId="53F51DA4" w:rsidR="00F03758" w:rsidRPr="009A6781" w:rsidRDefault="00707FFB" w:rsidP="005C7AC2">
            <w:pPr>
              <w:numPr>
                <w:ilvl w:val="1"/>
                <w:numId w:val="22"/>
              </w:numPr>
              <w:tabs>
                <w:tab w:val="clear" w:pos="1440"/>
                <w:tab w:val="num" w:pos="751"/>
                <w:tab w:val="left" w:pos="841"/>
              </w:tabs>
              <w:ind w:left="751"/>
              <w:rPr>
                <w:sz w:val="20"/>
                <w:szCs w:val="20"/>
              </w:rPr>
            </w:pPr>
            <w:r w:rsidRPr="009A6781">
              <w:rPr>
                <w:sz w:val="20"/>
                <w:szCs w:val="20"/>
              </w:rPr>
              <w:t>When in doubt, ask your Immediate Senior in Command.</w:t>
            </w:r>
          </w:p>
        </w:tc>
      </w:tr>
      <w:tr w:rsidR="00EE6910" w14:paraId="63C3D7D2" w14:textId="77777777" w:rsidTr="009A6781">
        <w:tc>
          <w:tcPr>
            <w:tcW w:w="5530" w:type="dxa"/>
          </w:tcPr>
          <w:p w14:paraId="03FDB78A" w14:textId="1F00A88E" w:rsidR="009A6781" w:rsidRPr="009A6781" w:rsidRDefault="009A6781" w:rsidP="00AA378B">
            <w:pPr>
              <w:tabs>
                <w:tab w:val="left" w:pos="1720"/>
              </w:tabs>
            </w:pPr>
            <w:r w:rsidRPr="009A6781">
              <w:rPr>
                <w:noProof/>
              </w:rPr>
              <w:drawing>
                <wp:inline distT="0" distB="0" distL="0" distR="0" wp14:anchorId="774F23BA" wp14:editId="58F6F97B">
                  <wp:extent cx="3169919" cy="2377440"/>
                  <wp:effectExtent l="19050" t="19050" r="12065" b="2286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2DA827BB" w14:textId="77777777" w:rsidR="007D733D" w:rsidRPr="009A6781" w:rsidRDefault="00707FFB" w:rsidP="005C7AC2">
            <w:pPr>
              <w:numPr>
                <w:ilvl w:val="0"/>
                <w:numId w:val="23"/>
              </w:numPr>
              <w:tabs>
                <w:tab w:val="left" w:pos="841"/>
              </w:tabs>
              <w:rPr>
                <w:sz w:val="20"/>
                <w:szCs w:val="20"/>
              </w:rPr>
            </w:pPr>
            <w:r w:rsidRPr="009A6781">
              <w:rPr>
                <w:sz w:val="20"/>
                <w:szCs w:val="20"/>
              </w:rPr>
              <w:t xml:space="preserve">Social media plays an important role in U.S. military information operations (IO).  </w:t>
            </w:r>
          </w:p>
          <w:p w14:paraId="2708F01A" w14:textId="10CB9C12" w:rsidR="007D733D" w:rsidRPr="009A6781" w:rsidRDefault="005C7AC2" w:rsidP="005C7AC2">
            <w:pPr>
              <w:numPr>
                <w:ilvl w:val="0"/>
                <w:numId w:val="23"/>
              </w:numPr>
              <w:tabs>
                <w:tab w:val="left" w:pos="841"/>
              </w:tabs>
              <w:rPr>
                <w:sz w:val="20"/>
                <w:szCs w:val="20"/>
              </w:rPr>
            </w:pPr>
            <w:r>
              <w:rPr>
                <w:sz w:val="20"/>
                <w:szCs w:val="20"/>
              </w:rPr>
              <w:t>A</w:t>
            </w:r>
            <w:r w:rsidR="00707FFB" w:rsidRPr="009A6781">
              <w:rPr>
                <w:sz w:val="20"/>
                <w:szCs w:val="20"/>
              </w:rPr>
              <w:t xml:space="preserve">dversaries and criminals use social media and publically available information (PAI) platforms to share, gather and aggregate information and persuade others. </w:t>
            </w:r>
          </w:p>
          <w:p w14:paraId="1CEFCDA5" w14:textId="77777777" w:rsidR="007D733D" w:rsidRPr="009A6781" w:rsidRDefault="00707FFB" w:rsidP="005C7AC2">
            <w:pPr>
              <w:numPr>
                <w:ilvl w:val="0"/>
                <w:numId w:val="23"/>
              </w:numPr>
              <w:tabs>
                <w:tab w:val="left" w:pos="841"/>
              </w:tabs>
              <w:rPr>
                <w:sz w:val="20"/>
                <w:szCs w:val="20"/>
              </w:rPr>
            </w:pPr>
            <w:r w:rsidRPr="009A6781">
              <w:rPr>
                <w:sz w:val="20"/>
                <w:szCs w:val="20"/>
              </w:rPr>
              <w:t xml:space="preserve">The rapid growth of the communication technologies that support social media and PAI platforms provides our adversaries an asymmetric advantage. </w:t>
            </w:r>
          </w:p>
          <w:p w14:paraId="36B0EF42" w14:textId="77777777" w:rsidR="007D733D" w:rsidRPr="009A6781" w:rsidRDefault="00707FFB" w:rsidP="005C7AC2">
            <w:pPr>
              <w:numPr>
                <w:ilvl w:val="0"/>
                <w:numId w:val="23"/>
              </w:numPr>
              <w:tabs>
                <w:tab w:val="left" w:pos="841"/>
              </w:tabs>
              <w:rPr>
                <w:sz w:val="20"/>
                <w:szCs w:val="20"/>
              </w:rPr>
            </w:pPr>
            <w:r w:rsidRPr="009A6781">
              <w:rPr>
                <w:sz w:val="20"/>
                <w:szCs w:val="20"/>
              </w:rPr>
              <w:t xml:space="preserve">Low cost of entry, relative operational agility and easy access to new technologies makes it increasingly difficult to counter nefarious efforts.  </w:t>
            </w:r>
          </w:p>
          <w:p w14:paraId="3CD79948" w14:textId="77777777" w:rsidR="007D733D" w:rsidRPr="009A6781" w:rsidRDefault="00707FFB" w:rsidP="005C7AC2">
            <w:pPr>
              <w:numPr>
                <w:ilvl w:val="0"/>
                <w:numId w:val="23"/>
              </w:numPr>
              <w:tabs>
                <w:tab w:val="left" w:pos="841"/>
              </w:tabs>
              <w:rPr>
                <w:sz w:val="20"/>
                <w:szCs w:val="20"/>
              </w:rPr>
            </w:pPr>
            <w:r w:rsidRPr="009A6781">
              <w:rPr>
                <w:sz w:val="20"/>
                <w:szCs w:val="20"/>
              </w:rPr>
              <w:t xml:space="preserve">While there are compelling national security reasons to field a social media and PAI space analysis capability, the U.S. Department of Defense (DoD) must do so both while navigating U.S. law and cultural norms and under conditions of great uncertainty. </w:t>
            </w:r>
          </w:p>
          <w:p w14:paraId="362044FC" w14:textId="77777777" w:rsidR="007D733D" w:rsidRPr="009A6781" w:rsidRDefault="00707FFB" w:rsidP="005C7AC2">
            <w:pPr>
              <w:numPr>
                <w:ilvl w:val="0"/>
                <w:numId w:val="23"/>
              </w:numPr>
              <w:tabs>
                <w:tab w:val="left" w:pos="841"/>
              </w:tabs>
              <w:rPr>
                <w:sz w:val="20"/>
                <w:szCs w:val="20"/>
              </w:rPr>
            </w:pPr>
            <w:r w:rsidRPr="009A6781">
              <w:rPr>
                <w:sz w:val="20"/>
                <w:szCs w:val="20"/>
              </w:rPr>
              <w:t xml:space="preserve">Amid quickly evolving technologies and communication trends, there is a risk that </w:t>
            </w:r>
            <w:proofErr w:type="gramStart"/>
            <w:r w:rsidRPr="009A6781">
              <w:rPr>
                <w:sz w:val="20"/>
                <w:szCs w:val="20"/>
              </w:rPr>
              <w:t>DoD</w:t>
            </w:r>
            <w:proofErr w:type="gramEnd"/>
            <w:r w:rsidRPr="009A6781">
              <w:rPr>
                <w:sz w:val="20"/>
                <w:szCs w:val="20"/>
              </w:rPr>
              <w:t xml:space="preserve"> could invest in soon-to-be obsolete capabilities or encounter other challenges in building its analytic capacity and applying it in an effective and practical manner. </w:t>
            </w:r>
          </w:p>
          <w:p w14:paraId="3776CDD9" w14:textId="77777777" w:rsidR="009A6781" w:rsidRPr="009A6781" w:rsidRDefault="009A6781" w:rsidP="009A6781">
            <w:pPr>
              <w:tabs>
                <w:tab w:val="num" w:pos="751"/>
                <w:tab w:val="left" w:pos="841"/>
              </w:tabs>
              <w:ind w:left="751" w:hanging="450"/>
              <w:rPr>
                <w:sz w:val="20"/>
                <w:szCs w:val="20"/>
              </w:rPr>
            </w:pPr>
          </w:p>
        </w:tc>
      </w:tr>
      <w:tr w:rsidR="00EE6910" w14:paraId="1A83ECF7" w14:textId="77777777" w:rsidTr="009A6781">
        <w:tc>
          <w:tcPr>
            <w:tcW w:w="5530" w:type="dxa"/>
          </w:tcPr>
          <w:p w14:paraId="7D7CDC6B" w14:textId="044684F8" w:rsidR="00232CD6" w:rsidRPr="009A6781" w:rsidRDefault="00232CD6" w:rsidP="00AA378B">
            <w:pPr>
              <w:tabs>
                <w:tab w:val="left" w:pos="1720"/>
              </w:tabs>
            </w:pPr>
            <w:r w:rsidRPr="00232CD6">
              <w:rPr>
                <w:noProof/>
              </w:rPr>
              <w:drawing>
                <wp:inline distT="0" distB="0" distL="0" distR="0" wp14:anchorId="2067C8CE" wp14:editId="74460A94">
                  <wp:extent cx="3169919" cy="2377440"/>
                  <wp:effectExtent l="19050" t="19050" r="12065" b="2286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4BE7E255" w14:textId="77777777" w:rsidR="007D733D" w:rsidRPr="00232CD6" w:rsidRDefault="00707FFB" w:rsidP="005C7AC2">
            <w:pPr>
              <w:numPr>
                <w:ilvl w:val="0"/>
                <w:numId w:val="23"/>
              </w:numPr>
              <w:tabs>
                <w:tab w:val="left" w:pos="841"/>
              </w:tabs>
              <w:rPr>
                <w:sz w:val="20"/>
                <w:szCs w:val="20"/>
              </w:rPr>
            </w:pPr>
            <w:r w:rsidRPr="00232CD6">
              <w:rPr>
                <w:sz w:val="20"/>
                <w:szCs w:val="20"/>
              </w:rPr>
              <w:t>This slide shows some basic Social Media Do’s and Don’ts</w:t>
            </w:r>
          </w:p>
          <w:p w14:paraId="19E2B7D7" w14:textId="1025B5FD" w:rsidR="00232CD6" w:rsidRPr="00232CD6" w:rsidRDefault="00232CD6" w:rsidP="00232CD6">
            <w:pPr>
              <w:tabs>
                <w:tab w:val="left" w:pos="841"/>
              </w:tabs>
              <w:ind w:left="360"/>
              <w:rPr>
                <w:sz w:val="20"/>
                <w:szCs w:val="20"/>
              </w:rPr>
            </w:pPr>
            <w:r w:rsidRPr="00232CD6">
              <w:rPr>
                <w:sz w:val="20"/>
                <w:szCs w:val="20"/>
              </w:rPr>
              <w:t xml:space="preserve"> </w:t>
            </w:r>
            <w:r w:rsidRPr="00232CD6">
              <w:rPr>
                <w:b/>
                <w:bCs/>
                <w:sz w:val="20"/>
                <w:szCs w:val="20"/>
                <w:u w:val="single"/>
              </w:rPr>
              <w:t>DO</w:t>
            </w:r>
          </w:p>
          <w:p w14:paraId="29B3683B" w14:textId="77777777" w:rsidR="007D733D" w:rsidRPr="00232CD6" w:rsidRDefault="00707FFB" w:rsidP="005C7AC2">
            <w:pPr>
              <w:numPr>
                <w:ilvl w:val="0"/>
                <w:numId w:val="23"/>
              </w:numPr>
              <w:tabs>
                <w:tab w:val="left" w:pos="841"/>
              </w:tabs>
              <w:rPr>
                <w:sz w:val="20"/>
                <w:szCs w:val="20"/>
              </w:rPr>
            </w:pPr>
            <w:r w:rsidRPr="00232CD6">
              <w:rPr>
                <w:sz w:val="20"/>
                <w:szCs w:val="20"/>
              </w:rPr>
              <w:t>Utilize appropriate security and privacy settings – this will help minimize your digital footprint and access to your information</w:t>
            </w:r>
          </w:p>
          <w:p w14:paraId="62B270F4" w14:textId="77777777" w:rsidR="007D733D" w:rsidRPr="00232CD6" w:rsidRDefault="00707FFB" w:rsidP="005C7AC2">
            <w:pPr>
              <w:numPr>
                <w:ilvl w:val="0"/>
                <w:numId w:val="23"/>
              </w:numPr>
              <w:tabs>
                <w:tab w:val="left" w:pos="841"/>
              </w:tabs>
              <w:rPr>
                <w:sz w:val="20"/>
                <w:szCs w:val="20"/>
              </w:rPr>
            </w:pPr>
            <w:r w:rsidRPr="00232CD6">
              <w:rPr>
                <w:sz w:val="20"/>
                <w:szCs w:val="20"/>
              </w:rPr>
              <w:t xml:space="preserve">Verify all friend requests – if you do not know who is sending you the request, do not accept it. It very well could be a GPC actor or criminal. </w:t>
            </w:r>
          </w:p>
          <w:p w14:paraId="72A43274" w14:textId="77777777" w:rsidR="007D733D" w:rsidRPr="00232CD6" w:rsidRDefault="00707FFB" w:rsidP="005C7AC2">
            <w:pPr>
              <w:numPr>
                <w:ilvl w:val="0"/>
                <w:numId w:val="23"/>
              </w:numPr>
              <w:tabs>
                <w:tab w:val="left" w:pos="841"/>
              </w:tabs>
              <w:rPr>
                <w:sz w:val="20"/>
                <w:szCs w:val="20"/>
              </w:rPr>
            </w:pPr>
            <w:r w:rsidRPr="00232CD6">
              <w:rPr>
                <w:sz w:val="20"/>
                <w:szCs w:val="20"/>
              </w:rPr>
              <w:t>Know who is following you – same as before</w:t>
            </w:r>
          </w:p>
          <w:p w14:paraId="203088F9" w14:textId="77777777" w:rsidR="007D733D" w:rsidRPr="00232CD6" w:rsidRDefault="00707FFB" w:rsidP="005C7AC2">
            <w:pPr>
              <w:numPr>
                <w:ilvl w:val="0"/>
                <w:numId w:val="23"/>
              </w:numPr>
              <w:tabs>
                <w:tab w:val="left" w:pos="841"/>
              </w:tabs>
              <w:rPr>
                <w:sz w:val="20"/>
                <w:szCs w:val="20"/>
              </w:rPr>
            </w:pPr>
            <w:r w:rsidRPr="00232CD6">
              <w:rPr>
                <w:sz w:val="20"/>
                <w:szCs w:val="20"/>
              </w:rPr>
              <w:t>Verify links before clicking – ensure you are not a target of phishing or spearfishing, or receive a virus or malware thru the link.</w:t>
            </w:r>
          </w:p>
          <w:p w14:paraId="0103839D" w14:textId="77777777" w:rsidR="007D733D" w:rsidRPr="00232CD6" w:rsidRDefault="00707FFB" w:rsidP="005C7AC2">
            <w:pPr>
              <w:numPr>
                <w:ilvl w:val="0"/>
                <w:numId w:val="23"/>
              </w:numPr>
              <w:tabs>
                <w:tab w:val="left" w:pos="841"/>
              </w:tabs>
              <w:rPr>
                <w:sz w:val="20"/>
                <w:szCs w:val="20"/>
              </w:rPr>
            </w:pPr>
            <w:r w:rsidRPr="00232CD6">
              <w:rPr>
                <w:sz w:val="20"/>
                <w:szCs w:val="20"/>
              </w:rPr>
              <w:t xml:space="preserve">Review your family’s security settings and what they post about you and the Navy. Talk to your family and ensure they know the risks. </w:t>
            </w:r>
          </w:p>
          <w:p w14:paraId="7EDCD8A0" w14:textId="77777777" w:rsidR="007D733D" w:rsidRPr="00232CD6" w:rsidRDefault="00707FFB" w:rsidP="005C7AC2">
            <w:pPr>
              <w:numPr>
                <w:ilvl w:val="0"/>
                <w:numId w:val="23"/>
              </w:numPr>
              <w:tabs>
                <w:tab w:val="left" w:pos="841"/>
              </w:tabs>
              <w:rPr>
                <w:sz w:val="20"/>
                <w:szCs w:val="20"/>
              </w:rPr>
            </w:pPr>
            <w:r w:rsidRPr="00232CD6">
              <w:rPr>
                <w:sz w:val="20"/>
                <w:szCs w:val="20"/>
              </w:rPr>
              <w:t xml:space="preserve">Understand the risks associated with geo-tagged information.  </w:t>
            </w:r>
          </w:p>
          <w:p w14:paraId="796F73F9" w14:textId="77777777" w:rsidR="007D733D" w:rsidRPr="00232CD6" w:rsidRDefault="00707FFB" w:rsidP="005C7AC2">
            <w:pPr>
              <w:numPr>
                <w:ilvl w:val="0"/>
                <w:numId w:val="23"/>
              </w:numPr>
              <w:tabs>
                <w:tab w:val="left" w:pos="841"/>
              </w:tabs>
              <w:rPr>
                <w:sz w:val="20"/>
                <w:szCs w:val="20"/>
              </w:rPr>
            </w:pPr>
            <w:r w:rsidRPr="00232CD6">
              <w:rPr>
                <w:sz w:val="20"/>
                <w:szCs w:val="20"/>
              </w:rPr>
              <w:t xml:space="preserve">Completely review and understand the terms of services of each platform you socialize on. </w:t>
            </w:r>
          </w:p>
          <w:p w14:paraId="43C11AF5" w14:textId="77777777" w:rsidR="00232CD6" w:rsidRPr="00232CD6" w:rsidRDefault="00232CD6" w:rsidP="00232CD6">
            <w:pPr>
              <w:tabs>
                <w:tab w:val="left" w:pos="841"/>
              </w:tabs>
              <w:ind w:left="360"/>
              <w:rPr>
                <w:sz w:val="20"/>
                <w:szCs w:val="20"/>
              </w:rPr>
            </w:pPr>
            <w:r w:rsidRPr="00232CD6">
              <w:rPr>
                <w:b/>
                <w:bCs/>
                <w:sz w:val="20"/>
                <w:szCs w:val="20"/>
                <w:u w:val="single"/>
              </w:rPr>
              <w:t>DON’T</w:t>
            </w:r>
          </w:p>
          <w:p w14:paraId="6233FA73" w14:textId="73483A3C" w:rsidR="007D733D" w:rsidRPr="00232CD6" w:rsidRDefault="00707FFB" w:rsidP="005C7AC2">
            <w:pPr>
              <w:numPr>
                <w:ilvl w:val="0"/>
                <w:numId w:val="23"/>
              </w:numPr>
              <w:tabs>
                <w:tab w:val="left" w:pos="841"/>
              </w:tabs>
              <w:rPr>
                <w:sz w:val="20"/>
                <w:szCs w:val="20"/>
              </w:rPr>
            </w:pPr>
            <w:r w:rsidRPr="00232CD6">
              <w:rPr>
                <w:sz w:val="20"/>
                <w:szCs w:val="20"/>
              </w:rPr>
              <w:t xml:space="preserve">Depend on security or privacy settings – typical default settings do not have the </w:t>
            </w:r>
            <w:r w:rsidR="000B44F8" w:rsidRPr="00232CD6">
              <w:rPr>
                <w:sz w:val="20"/>
                <w:szCs w:val="20"/>
              </w:rPr>
              <w:t>user’s</w:t>
            </w:r>
            <w:r w:rsidRPr="00232CD6">
              <w:rPr>
                <w:sz w:val="20"/>
                <w:szCs w:val="20"/>
              </w:rPr>
              <w:t xml:space="preserve"> privacy in mind. </w:t>
            </w:r>
          </w:p>
          <w:p w14:paraId="7F1BF89F" w14:textId="3EFB06F0" w:rsidR="007D733D" w:rsidRPr="00232CD6" w:rsidRDefault="00707FFB" w:rsidP="005C7AC2">
            <w:pPr>
              <w:numPr>
                <w:ilvl w:val="0"/>
                <w:numId w:val="23"/>
              </w:numPr>
              <w:tabs>
                <w:tab w:val="left" w:pos="841"/>
              </w:tabs>
              <w:rPr>
                <w:sz w:val="20"/>
                <w:szCs w:val="20"/>
              </w:rPr>
            </w:pPr>
            <w:r w:rsidRPr="00232CD6">
              <w:rPr>
                <w:sz w:val="20"/>
                <w:szCs w:val="20"/>
              </w:rPr>
              <w:t>Trust Add-On’s or Applic</w:t>
            </w:r>
            <w:r w:rsidR="000B44F8">
              <w:rPr>
                <w:sz w:val="20"/>
                <w:szCs w:val="20"/>
              </w:rPr>
              <w:t>ations – verify before adding,</w:t>
            </w:r>
            <w:r w:rsidRPr="00232CD6">
              <w:rPr>
                <w:sz w:val="20"/>
                <w:szCs w:val="20"/>
              </w:rPr>
              <w:t xml:space="preserve"> that it will not change your security setting and/or it’s not malicious. </w:t>
            </w:r>
          </w:p>
          <w:p w14:paraId="6F1DECB6" w14:textId="50CFF28F" w:rsidR="007D733D" w:rsidRPr="00232CD6" w:rsidRDefault="00707FFB" w:rsidP="005C7AC2">
            <w:pPr>
              <w:numPr>
                <w:ilvl w:val="0"/>
                <w:numId w:val="23"/>
              </w:numPr>
              <w:tabs>
                <w:tab w:val="left" w:pos="841"/>
              </w:tabs>
              <w:rPr>
                <w:sz w:val="20"/>
                <w:szCs w:val="20"/>
              </w:rPr>
            </w:pPr>
            <w:r w:rsidRPr="00232CD6">
              <w:rPr>
                <w:sz w:val="20"/>
                <w:szCs w:val="20"/>
              </w:rPr>
              <w:t>Discuss personal/work details or answer questions from strangers – GPC actors are known to target military members a</w:t>
            </w:r>
            <w:r w:rsidR="000B44F8">
              <w:rPr>
                <w:sz w:val="20"/>
                <w:szCs w:val="20"/>
              </w:rPr>
              <w:t>nd</w:t>
            </w:r>
            <w:r w:rsidRPr="00232CD6">
              <w:rPr>
                <w:sz w:val="20"/>
                <w:szCs w:val="20"/>
              </w:rPr>
              <w:t xml:space="preserve"> solicit technical information.</w:t>
            </w:r>
          </w:p>
          <w:p w14:paraId="6A0EF32F" w14:textId="77777777" w:rsidR="007D733D" w:rsidRPr="00232CD6" w:rsidRDefault="00707FFB" w:rsidP="005C7AC2">
            <w:pPr>
              <w:numPr>
                <w:ilvl w:val="0"/>
                <w:numId w:val="23"/>
              </w:numPr>
              <w:tabs>
                <w:tab w:val="left" w:pos="841"/>
              </w:tabs>
              <w:rPr>
                <w:sz w:val="20"/>
                <w:szCs w:val="20"/>
              </w:rPr>
            </w:pPr>
            <w:r w:rsidRPr="00232CD6">
              <w:rPr>
                <w:sz w:val="20"/>
                <w:szCs w:val="20"/>
              </w:rPr>
              <w:t>Correct other’s Posts – this could be a baiting opportunity to solicit information.</w:t>
            </w:r>
          </w:p>
          <w:p w14:paraId="5A942FA9" w14:textId="77777777" w:rsidR="007D733D" w:rsidRPr="00232CD6" w:rsidRDefault="00707FFB" w:rsidP="005C7AC2">
            <w:pPr>
              <w:numPr>
                <w:ilvl w:val="0"/>
                <w:numId w:val="23"/>
              </w:numPr>
              <w:tabs>
                <w:tab w:val="left" w:pos="841"/>
              </w:tabs>
              <w:rPr>
                <w:sz w:val="20"/>
                <w:szCs w:val="20"/>
              </w:rPr>
            </w:pPr>
            <w:r w:rsidRPr="00232CD6">
              <w:rPr>
                <w:sz w:val="20"/>
                <w:szCs w:val="20"/>
              </w:rPr>
              <w:t xml:space="preserve">“Check-In” to places – people who know where you are, also know where you are not, like your home.  </w:t>
            </w:r>
          </w:p>
          <w:p w14:paraId="3A20E1D1" w14:textId="6EE60FBD" w:rsidR="00232CD6" w:rsidRPr="00232CD6" w:rsidRDefault="00707FFB" w:rsidP="005C7AC2">
            <w:pPr>
              <w:numPr>
                <w:ilvl w:val="0"/>
                <w:numId w:val="23"/>
              </w:numPr>
              <w:tabs>
                <w:tab w:val="left" w:pos="841"/>
              </w:tabs>
              <w:rPr>
                <w:sz w:val="20"/>
                <w:szCs w:val="20"/>
              </w:rPr>
            </w:pPr>
            <w:r w:rsidRPr="00232CD6">
              <w:rPr>
                <w:sz w:val="20"/>
                <w:szCs w:val="20"/>
              </w:rPr>
              <w:t>Think you have any “RIGHT” to privacy on the Internet, because you do not.</w:t>
            </w:r>
          </w:p>
        </w:tc>
      </w:tr>
      <w:tr w:rsidR="000B44F8" w14:paraId="5A93C489" w14:textId="77777777" w:rsidTr="009A6781">
        <w:tc>
          <w:tcPr>
            <w:tcW w:w="5530" w:type="dxa"/>
          </w:tcPr>
          <w:p w14:paraId="24406DA3" w14:textId="69C6CFA1" w:rsidR="00AA378B" w:rsidRDefault="000B44F8" w:rsidP="00F03758">
            <w:r w:rsidRPr="000B44F8">
              <w:rPr>
                <w:noProof/>
              </w:rPr>
              <w:drawing>
                <wp:inline distT="0" distB="0" distL="0" distR="0" wp14:anchorId="0B1834AD" wp14:editId="2D7B67EB">
                  <wp:extent cx="3169919" cy="2377440"/>
                  <wp:effectExtent l="19050" t="19050" r="12065" b="2286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390B2564" w14:textId="77777777" w:rsidR="00232CD6" w:rsidRPr="00232CD6" w:rsidRDefault="00232CD6" w:rsidP="005C7AC2">
            <w:pPr>
              <w:numPr>
                <w:ilvl w:val="0"/>
                <w:numId w:val="9"/>
              </w:numPr>
              <w:rPr>
                <w:sz w:val="20"/>
                <w:szCs w:val="20"/>
              </w:rPr>
            </w:pPr>
            <w:r w:rsidRPr="00232CD6">
              <w:rPr>
                <w:sz w:val="20"/>
                <w:szCs w:val="20"/>
              </w:rPr>
              <w:t xml:space="preserve">Risk is the probability an adversary will gain knowledge of your critical information, and the impact it will have on your mission if they are successful.  </w:t>
            </w:r>
          </w:p>
          <w:p w14:paraId="7BA63781" w14:textId="5664AB56" w:rsidR="00232CD6" w:rsidRPr="00232CD6" w:rsidRDefault="00232CD6" w:rsidP="005C7AC2">
            <w:pPr>
              <w:numPr>
                <w:ilvl w:val="0"/>
                <w:numId w:val="9"/>
              </w:numPr>
              <w:rPr>
                <w:sz w:val="20"/>
                <w:szCs w:val="20"/>
              </w:rPr>
            </w:pPr>
            <w:r w:rsidRPr="00232CD6">
              <w:rPr>
                <w:sz w:val="20"/>
                <w:szCs w:val="20"/>
              </w:rPr>
              <w:t xml:space="preserve">When assessing risk, you must think about how it could impact the lives of personnel, the mission, how much the organization stands to lose in money, and time lost as a result of the mission being impacted. </w:t>
            </w:r>
          </w:p>
          <w:p w14:paraId="32AC4953" w14:textId="1F447DCC" w:rsidR="00232CD6" w:rsidRPr="00232CD6" w:rsidRDefault="004B7863" w:rsidP="005C7AC2">
            <w:pPr>
              <w:numPr>
                <w:ilvl w:val="0"/>
                <w:numId w:val="9"/>
              </w:numPr>
              <w:rPr>
                <w:sz w:val="20"/>
                <w:szCs w:val="20"/>
              </w:rPr>
            </w:pPr>
            <w:r>
              <w:rPr>
                <w:sz w:val="20"/>
                <w:szCs w:val="20"/>
              </w:rPr>
              <w:t>How much are we willing to accept</w:t>
            </w:r>
            <w:r w:rsidR="00232CD6" w:rsidRPr="00232CD6">
              <w:rPr>
                <w:sz w:val="20"/>
                <w:szCs w:val="20"/>
              </w:rPr>
              <w:t xml:space="preserve"> by disclosing critical information, displaying indicators, or not properly identifying vulnerabilities?</w:t>
            </w:r>
          </w:p>
          <w:p w14:paraId="450E8F14" w14:textId="1685B991" w:rsidR="00AA378B" w:rsidRPr="0018621B" w:rsidRDefault="00232CD6" w:rsidP="005C7AC2">
            <w:pPr>
              <w:numPr>
                <w:ilvl w:val="0"/>
                <w:numId w:val="9"/>
              </w:numPr>
              <w:rPr>
                <w:sz w:val="20"/>
                <w:szCs w:val="20"/>
              </w:rPr>
            </w:pPr>
            <w:r w:rsidRPr="00232CD6">
              <w:rPr>
                <w:sz w:val="20"/>
                <w:szCs w:val="20"/>
              </w:rPr>
              <w:t>Much like ORM and safety, Commanding Officers must determine the acceptable level of risk if critical information is exploited and potentially acted upon.</w:t>
            </w:r>
          </w:p>
        </w:tc>
      </w:tr>
      <w:tr w:rsidR="000B44F8" w14:paraId="18EF1749" w14:textId="77777777" w:rsidTr="009A6781">
        <w:tc>
          <w:tcPr>
            <w:tcW w:w="5530" w:type="dxa"/>
          </w:tcPr>
          <w:p w14:paraId="71E7A68A" w14:textId="7562C99F" w:rsidR="00AA378B" w:rsidRDefault="00732E5C" w:rsidP="00F03758">
            <w:r w:rsidRPr="00732E5C">
              <w:rPr>
                <w:noProof/>
              </w:rPr>
              <w:drawing>
                <wp:inline distT="0" distB="0" distL="0" distR="0" wp14:anchorId="69DDC747" wp14:editId="5D79A0A2">
                  <wp:extent cx="3169919" cy="2377440"/>
                  <wp:effectExtent l="19050" t="19050" r="12065" b="2286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7F671085" w14:textId="77777777" w:rsidR="007D733D" w:rsidRPr="00732E5C" w:rsidRDefault="00707FFB" w:rsidP="00732E5C">
            <w:pPr>
              <w:numPr>
                <w:ilvl w:val="0"/>
                <w:numId w:val="10"/>
              </w:numPr>
              <w:rPr>
                <w:sz w:val="20"/>
                <w:szCs w:val="20"/>
              </w:rPr>
            </w:pPr>
            <w:r w:rsidRPr="00732E5C">
              <w:rPr>
                <w:sz w:val="20"/>
                <w:szCs w:val="20"/>
              </w:rPr>
              <w:t xml:space="preserve">Countermeasures will effectively negate or reduce an adversary’s ability to exploit vulnerabilities, or collect and process critical information. </w:t>
            </w:r>
          </w:p>
          <w:p w14:paraId="2FF1B4EE" w14:textId="77777777" w:rsidR="007D733D" w:rsidRPr="00732E5C" w:rsidRDefault="00707FFB" w:rsidP="00732E5C">
            <w:pPr>
              <w:numPr>
                <w:ilvl w:val="0"/>
                <w:numId w:val="10"/>
              </w:numPr>
              <w:rPr>
                <w:sz w:val="20"/>
                <w:szCs w:val="20"/>
              </w:rPr>
            </w:pPr>
            <w:r w:rsidRPr="00732E5C">
              <w:rPr>
                <w:sz w:val="20"/>
                <w:szCs w:val="20"/>
              </w:rPr>
              <w:t>For most vulnerabilities, there is likely an inexpensive countermeasure.</w:t>
            </w:r>
          </w:p>
          <w:p w14:paraId="66B6D69D" w14:textId="77777777" w:rsidR="007D733D" w:rsidRPr="00732E5C" w:rsidRDefault="00707FFB" w:rsidP="00732E5C">
            <w:pPr>
              <w:numPr>
                <w:ilvl w:val="0"/>
                <w:numId w:val="10"/>
              </w:numPr>
              <w:rPr>
                <w:sz w:val="20"/>
                <w:szCs w:val="20"/>
              </w:rPr>
            </w:pPr>
            <w:r w:rsidRPr="00732E5C">
              <w:rPr>
                <w:sz w:val="20"/>
                <w:szCs w:val="20"/>
              </w:rPr>
              <w:t>Training is one of the most effective countermeasures, when adhered to and policies are followed.</w:t>
            </w:r>
          </w:p>
          <w:p w14:paraId="0F54422B" w14:textId="77777777" w:rsidR="007D733D" w:rsidRPr="00732E5C" w:rsidRDefault="00707FFB" w:rsidP="00732E5C">
            <w:pPr>
              <w:numPr>
                <w:ilvl w:val="0"/>
                <w:numId w:val="10"/>
              </w:numPr>
              <w:rPr>
                <w:sz w:val="20"/>
                <w:szCs w:val="20"/>
              </w:rPr>
            </w:pPr>
            <w:r w:rsidRPr="00732E5C">
              <w:rPr>
                <w:sz w:val="20"/>
                <w:szCs w:val="20"/>
              </w:rPr>
              <w:t xml:space="preserve">Think back to the list of vulnerabilities on previous slides.  Remember “Lack of awareness” is a common vulnerability?  We cannot just keep shrugging our shoulders when we violate policy or just say we were not aware of something.  </w:t>
            </w:r>
          </w:p>
          <w:p w14:paraId="2E7B2C23" w14:textId="77777777" w:rsidR="007D733D" w:rsidRPr="00732E5C" w:rsidRDefault="00707FFB" w:rsidP="00732E5C">
            <w:pPr>
              <w:numPr>
                <w:ilvl w:val="0"/>
                <w:numId w:val="10"/>
              </w:numPr>
              <w:rPr>
                <w:sz w:val="20"/>
                <w:szCs w:val="20"/>
              </w:rPr>
            </w:pPr>
            <w:r w:rsidRPr="00732E5C">
              <w:rPr>
                <w:sz w:val="20"/>
                <w:szCs w:val="20"/>
              </w:rPr>
              <w:t xml:space="preserve">How can you mitigate this particular vulnerability?  Training!  Providing regular awareness training so personnel have a better understanding of what information to protect, and how to protect it. </w:t>
            </w:r>
          </w:p>
          <w:p w14:paraId="4658FD40" w14:textId="77777777" w:rsidR="007D733D" w:rsidRPr="00732E5C" w:rsidRDefault="00707FFB" w:rsidP="00732E5C">
            <w:pPr>
              <w:numPr>
                <w:ilvl w:val="0"/>
                <w:numId w:val="10"/>
              </w:numPr>
              <w:rPr>
                <w:sz w:val="20"/>
                <w:szCs w:val="20"/>
              </w:rPr>
            </w:pPr>
            <w:r w:rsidRPr="00732E5C">
              <w:rPr>
                <w:sz w:val="20"/>
                <w:szCs w:val="20"/>
              </w:rPr>
              <w:t>Per NSPM-28, Identity Management (</w:t>
            </w:r>
            <w:proofErr w:type="spellStart"/>
            <w:r w:rsidRPr="00732E5C">
              <w:rPr>
                <w:sz w:val="20"/>
                <w:szCs w:val="20"/>
              </w:rPr>
              <w:t>IdM</w:t>
            </w:r>
            <w:proofErr w:type="spellEnd"/>
            <w:r w:rsidRPr="00732E5C">
              <w:rPr>
                <w:sz w:val="20"/>
                <w:szCs w:val="20"/>
              </w:rPr>
              <w:t xml:space="preserve">) means an OPSEC capability that seeks to mitigate risks to personnel, organizations, missions, and capabilities through the discovery, examination, analysis, assessment, and management of an individual’s or organization’s identity elements, characteristics, or other attributes in public or non-public records and databases or in social media or other unstructured data sources.  The Navy as a service does not have a dedicated </w:t>
            </w:r>
            <w:proofErr w:type="spellStart"/>
            <w:r w:rsidRPr="00732E5C">
              <w:rPr>
                <w:sz w:val="20"/>
                <w:szCs w:val="20"/>
              </w:rPr>
              <w:t>IdM</w:t>
            </w:r>
            <w:proofErr w:type="spellEnd"/>
            <w:r w:rsidRPr="00732E5C">
              <w:rPr>
                <w:sz w:val="20"/>
                <w:szCs w:val="20"/>
              </w:rPr>
              <w:t xml:space="preserve"> program, but there are certain elements within the service that have adopted this program for the protection of its personnel.  </w:t>
            </w:r>
          </w:p>
          <w:p w14:paraId="5EF8657A" w14:textId="77777777" w:rsidR="007D733D" w:rsidRPr="00732E5C" w:rsidRDefault="00707FFB" w:rsidP="00732E5C">
            <w:pPr>
              <w:numPr>
                <w:ilvl w:val="0"/>
                <w:numId w:val="10"/>
              </w:numPr>
              <w:rPr>
                <w:sz w:val="20"/>
                <w:szCs w:val="20"/>
              </w:rPr>
            </w:pPr>
            <w:r w:rsidRPr="00732E5C">
              <w:rPr>
                <w:sz w:val="20"/>
                <w:szCs w:val="20"/>
              </w:rPr>
              <w:t>Effective countermeasures will Influence or manipulate an adversary’s perception, causing them to:</w:t>
            </w:r>
          </w:p>
          <w:p w14:paraId="7A59E25E" w14:textId="77777777" w:rsidR="007D733D" w:rsidRPr="00732E5C" w:rsidRDefault="00707FFB" w:rsidP="00732E5C">
            <w:pPr>
              <w:numPr>
                <w:ilvl w:val="0"/>
                <w:numId w:val="10"/>
              </w:numPr>
              <w:rPr>
                <w:sz w:val="20"/>
                <w:szCs w:val="20"/>
              </w:rPr>
            </w:pPr>
            <w:r w:rsidRPr="00732E5C">
              <w:rPr>
                <w:sz w:val="20"/>
                <w:szCs w:val="20"/>
              </w:rPr>
              <w:t>Take no action</w:t>
            </w:r>
          </w:p>
          <w:p w14:paraId="654E2350" w14:textId="77777777" w:rsidR="007D733D" w:rsidRPr="00732E5C" w:rsidRDefault="00707FFB" w:rsidP="00732E5C">
            <w:pPr>
              <w:numPr>
                <w:ilvl w:val="0"/>
                <w:numId w:val="10"/>
              </w:numPr>
              <w:rPr>
                <w:sz w:val="20"/>
                <w:szCs w:val="20"/>
              </w:rPr>
            </w:pPr>
            <w:r w:rsidRPr="00732E5C">
              <w:rPr>
                <w:sz w:val="20"/>
                <w:szCs w:val="20"/>
              </w:rPr>
              <w:t xml:space="preserve">React too late </w:t>
            </w:r>
          </w:p>
          <w:p w14:paraId="47155873" w14:textId="618574C6" w:rsidR="00AA378B" w:rsidRPr="00732E5C" w:rsidRDefault="00707FFB" w:rsidP="00732E5C">
            <w:pPr>
              <w:numPr>
                <w:ilvl w:val="0"/>
                <w:numId w:val="10"/>
              </w:numPr>
              <w:rPr>
                <w:sz w:val="20"/>
                <w:szCs w:val="20"/>
              </w:rPr>
            </w:pPr>
            <w:r w:rsidRPr="00732E5C">
              <w:rPr>
                <w:sz w:val="20"/>
                <w:szCs w:val="20"/>
              </w:rPr>
              <w:t>Take the wrong action</w:t>
            </w:r>
          </w:p>
        </w:tc>
      </w:tr>
      <w:tr w:rsidR="000B44F8" w14:paraId="53C5854A" w14:textId="77777777" w:rsidTr="009A6781">
        <w:tc>
          <w:tcPr>
            <w:tcW w:w="5530" w:type="dxa"/>
          </w:tcPr>
          <w:p w14:paraId="275D0764" w14:textId="5199715E" w:rsidR="00303D58" w:rsidRDefault="00303D58" w:rsidP="00F03758">
            <w:r w:rsidRPr="00303D58">
              <w:drawing>
                <wp:inline distT="0" distB="0" distL="0" distR="0" wp14:anchorId="069F0E60" wp14:editId="63BBA404">
                  <wp:extent cx="3175000" cy="2381250"/>
                  <wp:effectExtent l="19050" t="19050" r="2540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15115" cy="2411336"/>
                          </a:xfrm>
                          <a:prstGeom prst="rect">
                            <a:avLst/>
                          </a:prstGeom>
                          <a:ln>
                            <a:solidFill>
                              <a:schemeClr val="tx1"/>
                            </a:solidFill>
                          </a:ln>
                        </pic:spPr>
                      </pic:pic>
                    </a:graphicData>
                  </a:graphic>
                </wp:inline>
              </w:drawing>
            </w:r>
            <w:bookmarkStart w:id="0" w:name="_GoBack"/>
            <w:bookmarkEnd w:id="0"/>
          </w:p>
        </w:tc>
        <w:tc>
          <w:tcPr>
            <w:tcW w:w="5455" w:type="dxa"/>
            <w:tcBorders>
              <w:right w:val="nil"/>
            </w:tcBorders>
          </w:tcPr>
          <w:p w14:paraId="068BEE56" w14:textId="217F5781" w:rsidR="007D733D" w:rsidRPr="008B5BDA" w:rsidRDefault="00707FFB" w:rsidP="005C7AC2">
            <w:pPr>
              <w:numPr>
                <w:ilvl w:val="0"/>
                <w:numId w:val="25"/>
              </w:numPr>
              <w:rPr>
                <w:sz w:val="20"/>
                <w:szCs w:val="20"/>
              </w:rPr>
            </w:pPr>
            <w:r w:rsidRPr="008B5BDA">
              <w:rPr>
                <w:sz w:val="20"/>
                <w:szCs w:val="20"/>
              </w:rPr>
              <w:t>A periodic assessment is conducted to evaluate whether or not any measures or countermeasure you enacted are effective</w:t>
            </w:r>
            <w:r w:rsidR="008B5BDA" w:rsidRPr="008B5BDA">
              <w:rPr>
                <w:sz w:val="20"/>
                <w:szCs w:val="20"/>
              </w:rPr>
              <w:t>.</w:t>
            </w:r>
          </w:p>
          <w:p w14:paraId="432F2D52" w14:textId="77777777" w:rsidR="007D733D" w:rsidRPr="008B5BDA" w:rsidRDefault="00707FFB" w:rsidP="005C7AC2">
            <w:pPr>
              <w:numPr>
                <w:ilvl w:val="0"/>
                <w:numId w:val="25"/>
              </w:numPr>
              <w:rPr>
                <w:sz w:val="20"/>
                <w:szCs w:val="20"/>
              </w:rPr>
            </w:pPr>
            <w:r w:rsidRPr="008B5BDA">
              <w:rPr>
                <w:sz w:val="20"/>
                <w:szCs w:val="20"/>
              </w:rPr>
              <w:t>The periodic assessment determines if anything has changed in the cycle.</w:t>
            </w:r>
          </w:p>
          <w:p w14:paraId="03EA6E2C" w14:textId="77777777" w:rsidR="007D733D" w:rsidRPr="008B5BDA" w:rsidRDefault="00707FFB" w:rsidP="005C7AC2">
            <w:pPr>
              <w:numPr>
                <w:ilvl w:val="0"/>
                <w:numId w:val="25"/>
              </w:numPr>
              <w:rPr>
                <w:sz w:val="20"/>
                <w:szCs w:val="20"/>
              </w:rPr>
            </w:pPr>
            <w:r w:rsidRPr="008B5BDA">
              <w:rPr>
                <w:sz w:val="20"/>
                <w:szCs w:val="20"/>
              </w:rPr>
              <w:t xml:space="preserve">Are your countermeasures effective or ineffective, or are additional countermeasures still required? </w:t>
            </w:r>
          </w:p>
          <w:p w14:paraId="5391371F" w14:textId="77777777" w:rsidR="007D733D" w:rsidRPr="008B5BDA" w:rsidRDefault="00707FFB" w:rsidP="005C7AC2">
            <w:pPr>
              <w:numPr>
                <w:ilvl w:val="0"/>
                <w:numId w:val="25"/>
              </w:numPr>
              <w:rPr>
                <w:sz w:val="20"/>
                <w:szCs w:val="20"/>
              </w:rPr>
            </w:pPr>
            <w:r w:rsidRPr="008B5BDA">
              <w:rPr>
                <w:sz w:val="20"/>
                <w:szCs w:val="20"/>
              </w:rPr>
              <w:t>If an area within the cycle requires attention, address the change and continue with the cycle, constantly assessing your OPSEC posture, especially as missions change.</w:t>
            </w:r>
          </w:p>
          <w:p w14:paraId="04FC6F64" w14:textId="77777777" w:rsidR="007D733D" w:rsidRPr="008B5BDA" w:rsidRDefault="00707FFB" w:rsidP="005C7AC2">
            <w:pPr>
              <w:numPr>
                <w:ilvl w:val="0"/>
                <w:numId w:val="25"/>
              </w:numPr>
              <w:rPr>
                <w:sz w:val="20"/>
                <w:szCs w:val="20"/>
              </w:rPr>
            </w:pPr>
            <w:r w:rsidRPr="008B5BDA">
              <w:rPr>
                <w:sz w:val="20"/>
                <w:szCs w:val="20"/>
              </w:rPr>
              <w:t>The operational and information environment is constantly evolving and changing, which requires the OPSEC posture to keep pace in maintaining essential secrecy and protecting critical information and indicators.</w:t>
            </w:r>
          </w:p>
          <w:p w14:paraId="602A59D7" w14:textId="29C9DA13" w:rsidR="00AA378B" w:rsidRPr="008B5BDA" w:rsidRDefault="00707FFB" w:rsidP="005C7AC2">
            <w:pPr>
              <w:numPr>
                <w:ilvl w:val="0"/>
                <w:numId w:val="25"/>
              </w:numPr>
              <w:rPr>
                <w:sz w:val="20"/>
                <w:szCs w:val="20"/>
              </w:rPr>
            </w:pPr>
            <w:r w:rsidRPr="008B5BDA">
              <w:rPr>
                <w:sz w:val="20"/>
                <w:szCs w:val="20"/>
              </w:rPr>
              <w:t xml:space="preserve">The key takeaway: The OPSEC cycle is not a “one and done” requirement.  </w:t>
            </w:r>
          </w:p>
        </w:tc>
      </w:tr>
      <w:tr w:rsidR="000B44F8" w14:paraId="749D70B5" w14:textId="77777777" w:rsidTr="009A6781">
        <w:tc>
          <w:tcPr>
            <w:tcW w:w="5530" w:type="dxa"/>
          </w:tcPr>
          <w:p w14:paraId="5B974F35" w14:textId="4267C5EF" w:rsidR="00AA378B" w:rsidRDefault="00232CD6" w:rsidP="00F03758">
            <w:r w:rsidRPr="00232CD6">
              <w:rPr>
                <w:noProof/>
              </w:rPr>
              <w:drawing>
                <wp:inline distT="0" distB="0" distL="0" distR="0" wp14:anchorId="22214A0D" wp14:editId="51B3FA4A">
                  <wp:extent cx="3169919" cy="2377440"/>
                  <wp:effectExtent l="19050" t="19050" r="12065" b="2286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585F33E1" w14:textId="77777777" w:rsidR="007D733D" w:rsidRPr="00EE6910" w:rsidRDefault="00707FFB" w:rsidP="005C7AC2">
            <w:pPr>
              <w:numPr>
                <w:ilvl w:val="0"/>
                <w:numId w:val="11"/>
              </w:numPr>
              <w:rPr>
                <w:sz w:val="20"/>
                <w:szCs w:val="20"/>
              </w:rPr>
            </w:pPr>
            <w:r w:rsidRPr="00EE6910">
              <w:rPr>
                <w:sz w:val="20"/>
                <w:szCs w:val="20"/>
              </w:rPr>
              <w:t xml:space="preserve">CUI is unclassified information requiring safeguarding and dissemination controls, consistent with applicable law, regulation, or government policy. </w:t>
            </w:r>
          </w:p>
          <w:p w14:paraId="575620AB" w14:textId="77777777" w:rsidR="007D733D" w:rsidRPr="00EE6910" w:rsidRDefault="00707FFB" w:rsidP="005C7AC2">
            <w:pPr>
              <w:numPr>
                <w:ilvl w:val="0"/>
                <w:numId w:val="11"/>
              </w:numPr>
              <w:tabs>
                <w:tab w:val="left" w:pos="720"/>
              </w:tabs>
              <w:rPr>
                <w:sz w:val="20"/>
                <w:szCs w:val="20"/>
              </w:rPr>
            </w:pPr>
            <w:r w:rsidRPr="00EE6910">
              <w:rPr>
                <w:sz w:val="20"/>
                <w:szCs w:val="20"/>
              </w:rPr>
              <w:t xml:space="preserve">Examples of CUI include: </w:t>
            </w:r>
          </w:p>
          <w:p w14:paraId="1E302979" w14:textId="77777777" w:rsidR="007D733D" w:rsidRPr="00EE6910" w:rsidRDefault="00707FFB" w:rsidP="005C7AC2">
            <w:pPr>
              <w:numPr>
                <w:ilvl w:val="0"/>
                <w:numId w:val="26"/>
              </w:numPr>
              <w:tabs>
                <w:tab w:val="clear" w:pos="720"/>
                <w:tab w:val="num" w:pos="1111"/>
              </w:tabs>
              <w:ind w:left="1111"/>
              <w:rPr>
                <w:sz w:val="20"/>
                <w:szCs w:val="20"/>
              </w:rPr>
            </w:pPr>
            <w:r w:rsidRPr="00EE6910">
              <w:rPr>
                <w:sz w:val="20"/>
                <w:szCs w:val="20"/>
              </w:rPr>
              <w:t xml:space="preserve">Pre-decisional information and meeting minutes </w:t>
            </w:r>
          </w:p>
          <w:p w14:paraId="38B3C945" w14:textId="77777777" w:rsidR="007D733D" w:rsidRPr="00EE6910" w:rsidRDefault="00707FFB" w:rsidP="005C7AC2">
            <w:pPr>
              <w:numPr>
                <w:ilvl w:val="0"/>
                <w:numId w:val="26"/>
              </w:numPr>
              <w:tabs>
                <w:tab w:val="clear" w:pos="720"/>
                <w:tab w:val="num" w:pos="1111"/>
              </w:tabs>
              <w:ind w:left="1111"/>
              <w:rPr>
                <w:sz w:val="20"/>
                <w:szCs w:val="20"/>
              </w:rPr>
            </w:pPr>
            <w:r w:rsidRPr="00EE6910">
              <w:rPr>
                <w:sz w:val="20"/>
                <w:szCs w:val="20"/>
              </w:rPr>
              <w:t xml:space="preserve">Investigation documents </w:t>
            </w:r>
          </w:p>
          <w:p w14:paraId="643D2C63" w14:textId="77777777" w:rsidR="007D733D" w:rsidRPr="00EE6910" w:rsidRDefault="00707FFB" w:rsidP="005C7AC2">
            <w:pPr>
              <w:numPr>
                <w:ilvl w:val="0"/>
                <w:numId w:val="26"/>
              </w:numPr>
              <w:tabs>
                <w:tab w:val="clear" w:pos="720"/>
                <w:tab w:val="num" w:pos="1111"/>
              </w:tabs>
              <w:ind w:left="1111"/>
              <w:rPr>
                <w:sz w:val="20"/>
                <w:szCs w:val="20"/>
              </w:rPr>
            </w:pPr>
            <w:r w:rsidRPr="00EE6910">
              <w:rPr>
                <w:sz w:val="20"/>
                <w:szCs w:val="20"/>
              </w:rPr>
              <w:t xml:space="preserve">Inspection reports </w:t>
            </w:r>
          </w:p>
          <w:p w14:paraId="19DCC761" w14:textId="77777777" w:rsidR="007D733D" w:rsidRPr="00EE6910" w:rsidRDefault="00707FFB" w:rsidP="005C7AC2">
            <w:pPr>
              <w:numPr>
                <w:ilvl w:val="0"/>
                <w:numId w:val="26"/>
              </w:numPr>
              <w:tabs>
                <w:tab w:val="clear" w:pos="720"/>
                <w:tab w:val="num" w:pos="1111"/>
              </w:tabs>
              <w:ind w:left="1111"/>
              <w:rPr>
                <w:sz w:val="20"/>
                <w:szCs w:val="20"/>
              </w:rPr>
            </w:pPr>
            <w:r w:rsidRPr="00EE6910">
              <w:rPr>
                <w:sz w:val="20"/>
                <w:szCs w:val="20"/>
              </w:rPr>
              <w:t xml:space="preserve">Agency budgetary information </w:t>
            </w:r>
          </w:p>
          <w:p w14:paraId="45D99FEA" w14:textId="77777777" w:rsidR="007D733D" w:rsidRPr="00EE6910" w:rsidRDefault="00707FFB" w:rsidP="005C7AC2">
            <w:pPr>
              <w:numPr>
                <w:ilvl w:val="0"/>
                <w:numId w:val="26"/>
              </w:numPr>
              <w:tabs>
                <w:tab w:val="clear" w:pos="720"/>
                <w:tab w:val="num" w:pos="1111"/>
              </w:tabs>
              <w:ind w:left="1111"/>
              <w:rPr>
                <w:sz w:val="20"/>
                <w:szCs w:val="20"/>
              </w:rPr>
            </w:pPr>
            <w:r w:rsidRPr="00EE6910">
              <w:rPr>
                <w:sz w:val="20"/>
                <w:szCs w:val="20"/>
              </w:rPr>
              <w:t xml:space="preserve">Procurement bids/proposals </w:t>
            </w:r>
          </w:p>
          <w:p w14:paraId="48D8BF61" w14:textId="77777777" w:rsidR="007D733D" w:rsidRPr="008B5BDA" w:rsidRDefault="00707FFB" w:rsidP="005C7AC2">
            <w:pPr>
              <w:numPr>
                <w:ilvl w:val="0"/>
                <w:numId w:val="26"/>
              </w:numPr>
              <w:tabs>
                <w:tab w:val="clear" w:pos="720"/>
                <w:tab w:val="num" w:pos="1111"/>
              </w:tabs>
              <w:ind w:left="1111"/>
              <w:rPr>
                <w:sz w:val="20"/>
                <w:szCs w:val="20"/>
              </w:rPr>
            </w:pPr>
            <w:r w:rsidRPr="008B5BDA">
              <w:rPr>
                <w:sz w:val="20"/>
                <w:szCs w:val="20"/>
              </w:rPr>
              <w:t xml:space="preserve">Personally Identifiable Information (PII) </w:t>
            </w:r>
          </w:p>
          <w:p w14:paraId="3E920BAB" w14:textId="77777777" w:rsidR="007D733D" w:rsidRPr="00EE6910" w:rsidRDefault="00707FFB" w:rsidP="005C7AC2">
            <w:pPr>
              <w:numPr>
                <w:ilvl w:val="0"/>
                <w:numId w:val="11"/>
              </w:numPr>
              <w:rPr>
                <w:sz w:val="20"/>
                <w:szCs w:val="20"/>
              </w:rPr>
            </w:pPr>
            <w:r w:rsidRPr="00EE6910">
              <w:rPr>
                <w:sz w:val="20"/>
                <w:szCs w:val="20"/>
              </w:rPr>
              <w:t xml:space="preserve">The DoD CUI Program website provides relevant information on the DoD CUI Registry, training, policy and desktop aids to properly mark and control DOD material (https://www.dodcui.mil). Criteria for marking material CUI under the </w:t>
            </w:r>
            <w:proofErr w:type="gramStart"/>
            <w:r w:rsidRPr="00EE6910">
              <w:rPr>
                <w:sz w:val="20"/>
                <w:szCs w:val="20"/>
              </w:rPr>
              <w:t>DoD</w:t>
            </w:r>
            <w:proofErr w:type="gramEnd"/>
            <w:r w:rsidRPr="00EE6910">
              <w:rPr>
                <w:sz w:val="20"/>
                <w:szCs w:val="20"/>
              </w:rPr>
              <w:t xml:space="preserve"> OPSEC category is that the information should be identified on the command/organization/agency/unit/program OPSEC Critical Information List (CIL) or as designated by a senior official. This process identifies unclassified information that must be protected. It almost always results from a command/organization/agency/unit/program official OPSEC program, or is otherwise commonly approved for use by the Senior Official.</w:t>
            </w:r>
          </w:p>
          <w:p w14:paraId="03D6784A" w14:textId="77777777" w:rsidR="007D733D" w:rsidRPr="00EE6910" w:rsidRDefault="00707FFB" w:rsidP="005C7AC2">
            <w:pPr>
              <w:numPr>
                <w:ilvl w:val="0"/>
                <w:numId w:val="11"/>
              </w:numPr>
              <w:rPr>
                <w:sz w:val="20"/>
                <w:szCs w:val="20"/>
              </w:rPr>
            </w:pPr>
            <w:r w:rsidRPr="00EE6910">
              <w:rPr>
                <w:sz w:val="20"/>
                <w:szCs w:val="20"/>
              </w:rPr>
              <w:t>Not all CUI is Critical Information, however all Critical Information is CUI.</w:t>
            </w:r>
          </w:p>
          <w:p w14:paraId="55D16834" w14:textId="77777777" w:rsidR="007D733D" w:rsidRPr="00EE6910" w:rsidRDefault="00707FFB" w:rsidP="005C7AC2">
            <w:pPr>
              <w:numPr>
                <w:ilvl w:val="0"/>
                <w:numId w:val="11"/>
              </w:numPr>
              <w:rPr>
                <w:sz w:val="20"/>
                <w:szCs w:val="20"/>
              </w:rPr>
            </w:pPr>
            <w:r w:rsidRPr="00EE6910">
              <w:rPr>
                <w:sz w:val="20"/>
                <w:szCs w:val="20"/>
              </w:rPr>
              <w:t>Guidance for CUI, to include its proper destruction, is provided in DOD Instruction 5200.48.</w:t>
            </w:r>
          </w:p>
          <w:p w14:paraId="1AA63073" w14:textId="77777777" w:rsidR="00AA378B" w:rsidRPr="0018621B" w:rsidRDefault="00AA378B" w:rsidP="00F03758">
            <w:pPr>
              <w:rPr>
                <w:sz w:val="20"/>
                <w:szCs w:val="20"/>
              </w:rPr>
            </w:pPr>
          </w:p>
        </w:tc>
      </w:tr>
      <w:tr w:rsidR="000B44F8" w14:paraId="2D0DC368" w14:textId="77777777" w:rsidTr="009A6781">
        <w:tc>
          <w:tcPr>
            <w:tcW w:w="5530" w:type="dxa"/>
          </w:tcPr>
          <w:p w14:paraId="56F9D427" w14:textId="2D4CE7AE" w:rsidR="00AA378B" w:rsidRDefault="00EE6910" w:rsidP="00F03758">
            <w:r w:rsidRPr="00EE6910">
              <w:rPr>
                <w:noProof/>
              </w:rPr>
              <w:drawing>
                <wp:inline distT="0" distB="0" distL="0" distR="0" wp14:anchorId="7A60BFEB" wp14:editId="3E0425D7">
                  <wp:extent cx="3169919" cy="2377440"/>
                  <wp:effectExtent l="19050" t="19050" r="12065" b="228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486B7158" w14:textId="1AC06472" w:rsidR="00EE6910" w:rsidRPr="00EE6910" w:rsidRDefault="00EE6910" w:rsidP="005C7AC2">
            <w:pPr>
              <w:numPr>
                <w:ilvl w:val="0"/>
                <w:numId w:val="12"/>
              </w:numPr>
              <w:rPr>
                <w:sz w:val="20"/>
                <w:szCs w:val="20"/>
              </w:rPr>
            </w:pPr>
            <w:r w:rsidRPr="00EE6910">
              <w:rPr>
                <w:sz w:val="20"/>
                <w:szCs w:val="20"/>
              </w:rPr>
              <w:t xml:space="preserve">OPSEC disclosures occur when personnel share </w:t>
            </w:r>
            <w:r w:rsidR="008B5BDA">
              <w:rPr>
                <w:sz w:val="20"/>
                <w:szCs w:val="20"/>
              </w:rPr>
              <w:t xml:space="preserve">operations/critical </w:t>
            </w:r>
            <w:r w:rsidRPr="008B5BDA">
              <w:rPr>
                <w:sz w:val="20"/>
                <w:szCs w:val="20"/>
              </w:rPr>
              <w:t>information</w:t>
            </w:r>
            <w:r w:rsidRPr="00EE6910">
              <w:rPr>
                <w:sz w:val="20"/>
                <w:szCs w:val="20"/>
              </w:rPr>
              <w:t xml:space="preserve"> with people they don’t know, like on their social media pages or applications.  </w:t>
            </w:r>
          </w:p>
          <w:p w14:paraId="5CE82438" w14:textId="77777777" w:rsidR="00EE6910" w:rsidRPr="00EE6910" w:rsidRDefault="00EE6910" w:rsidP="005C7AC2">
            <w:pPr>
              <w:numPr>
                <w:ilvl w:val="0"/>
                <w:numId w:val="12"/>
              </w:numPr>
              <w:rPr>
                <w:sz w:val="20"/>
                <w:szCs w:val="20"/>
              </w:rPr>
            </w:pPr>
            <w:r w:rsidRPr="00EE6910">
              <w:rPr>
                <w:sz w:val="20"/>
                <w:szCs w:val="20"/>
              </w:rPr>
              <w:t>Personnel who publish in the PAI environment shall at a minimum:</w:t>
            </w:r>
          </w:p>
          <w:p w14:paraId="50C25DB9" w14:textId="77777777" w:rsidR="00EE6910" w:rsidRPr="00EE6910" w:rsidRDefault="00EE6910" w:rsidP="005C7AC2">
            <w:pPr>
              <w:numPr>
                <w:ilvl w:val="0"/>
                <w:numId w:val="27"/>
              </w:numPr>
              <w:tabs>
                <w:tab w:val="clear" w:pos="720"/>
                <w:tab w:val="num" w:pos="1111"/>
              </w:tabs>
              <w:ind w:left="1111"/>
              <w:rPr>
                <w:sz w:val="20"/>
                <w:szCs w:val="20"/>
              </w:rPr>
            </w:pPr>
            <w:r w:rsidRPr="00EE6910">
              <w:rPr>
                <w:sz w:val="20"/>
                <w:szCs w:val="20"/>
              </w:rPr>
              <w:t xml:space="preserve">Ensure all information about any </w:t>
            </w:r>
            <w:proofErr w:type="gramStart"/>
            <w:r w:rsidRPr="00EE6910">
              <w:rPr>
                <w:sz w:val="20"/>
                <w:szCs w:val="20"/>
              </w:rPr>
              <w:t>DoD</w:t>
            </w:r>
            <w:proofErr w:type="gramEnd"/>
            <w:r w:rsidRPr="00EE6910">
              <w:rPr>
                <w:sz w:val="20"/>
                <w:szCs w:val="20"/>
              </w:rPr>
              <w:t>, military and Navy activity and event is approved for public release prior to sharing publicly.</w:t>
            </w:r>
          </w:p>
          <w:p w14:paraId="4B9252D4" w14:textId="77777777" w:rsidR="00EE6910" w:rsidRPr="00EE6910" w:rsidRDefault="00EE6910" w:rsidP="005C7AC2">
            <w:pPr>
              <w:numPr>
                <w:ilvl w:val="0"/>
                <w:numId w:val="27"/>
              </w:numPr>
              <w:tabs>
                <w:tab w:val="clear" w:pos="720"/>
                <w:tab w:val="num" w:pos="1111"/>
              </w:tabs>
              <w:ind w:left="1111"/>
              <w:rPr>
                <w:sz w:val="20"/>
                <w:szCs w:val="20"/>
              </w:rPr>
            </w:pPr>
            <w:r w:rsidRPr="00EE6910">
              <w:rPr>
                <w:sz w:val="20"/>
                <w:szCs w:val="20"/>
              </w:rPr>
              <w:t>Not discuss details of command tactics, techniques or procedures (TTPs) in any social media forum.</w:t>
            </w:r>
          </w:p>
          <w:p w14:paraId="478079F0" w14:textId="77777777" w:rsidR="00EE6910" w:rsidRPr="00EE6910" w:rsidRDefault="00EE6910" w:rsidP="005C7AC2">
            <w:pPr>
              <w:numPr>
                <w:ilvl w:val="0"/>
                <w:numId w:val="27"/>
              </w:numPr>
              <w:tabs>
                <w:tab w:val="clear" w:pos="720"/>
                <w:tab w:val="num" w:pos="1111"/>
              </w:tabs>
              <w:ind w:left="1111"/>
              <w:rPr>
                <w:sz w:val="20"/>
                <w:szCs w:val="20"/>
              </w:rPr>
            </w:pPr>
            <w:r w:rsidRPr="00EE6910">
              <w:rPr>
                <w:sz w:val="20"/>
                <w:szCs w:val="20"/>
              </w:rPr>
              <w:t>Not discuss details, capabilities or functions of weapon systems unless specifically authorized.</w:t>
            </w:r>
          </w:p>
          <w:p w14:paraId="26D2CDBF" w14:textId="554F20CD" w:rsidR="00EE6910" w:rsidRPr="00EE6910" w:rsidRDefault="00EE6910" w:rsidP="005C7AC2">
            <w:pPr>
              <w:numPr>
                <w:ilvl w:val="0"/>
                <w:numId w:val="27"/>
              </w:numPr>
              <w:tabs>
                <w:tab w:val="clear" w:pos="720"/>
                <w:tab w:val="num" w:pos="1111"/>
              </w:tabs>
              <w:ind w:left="1111"/>
              <w:rPr>
                <w:sz w:val="20"/>
                <w:szCs w:val="20"/>
              </w:rPr>
            </w:pPr>
            <w:r w:rsidRPr="00EE6910">
              <w:rPr>
                <w:sz w:val="20"/>
                <w:szCs w:val="20"/>
              </w:rPr>
              <w:t xml:space="preserve">Not provide </w:t>
            </w:r>
            <w:r w:rsidR="00707FFB">
              <w:rPr>
                <w:sz w:val="20"/>
                <w:szCs w:val="20"/>
              </w:rPr>
              <w:t>information of ship</w:t>
            </w:r>
            <w:r w:rsidRPr="00EE6910">
              <w:rPr>
                <w:sz w:val="20"/>
                <w:szCs w:val="20"/>
              </w:rPr>
              <w:t>/unit locations, itineraries, current or future deployment dates, present or future operational information, unless specifically authorized.</w:t>
            </w:r>
          </w:p>
          <w:p w14:paraId="002BDEE6" w14:textId="2BE15E0F" w:rsidR="00EE6910" w:rsidRPr="00EE6910" w:rsidRDefault="00EE6910" w:rsidP="005C7AC2">
            <w:pPr>
              <w:numPr>
                <w:ilvl w:val="0"/>
                <w:numId w:val="27"/>
              </w:numPr>
              <w:tabs>
                <w:tab w:val="clear" w:pos="720"/>
                <w:tab w:val="num" w:pos="1111"/>
              </w:tabs>
              <w:ind w:left="1111"/>
              <w:rPr>
                <w:sz w:val="20"/>
                <w:szCs w:val="20"/>
              </w:rPr>
            </w:pPr>
            <w:r w:rsidRPr="00EE6910">
              <w:rPr>
                <w:sz w:val="20"/>
                <w:szCs w:val="20"/>
              </w:rPr>
              <w:t>Not post any unauthorized pictures, videos, maps, diagrams that identify weapon systems, computer systems</w:t>
            </w:r>
            <w:r w:rsidR="00707FFB">
              <w:rPr>
                <w:sz w:val="20"/>
                <w:szCs w:val="20"/>
              </w:rPr>
              <w:t>, sensitive compartments, radar</w:t>
            </w:r>
            <w:r w:rsidRPr="00EE6910">
              <w:rPr>
                <w:sz w:val="20"/>
                <w:szCs w:val="20"/>
              </w:rPr>
              <w:t xml:space="preserve"> sonar, or any other equipment that can compromise capabilities or TTPs.</w:t>
            </w:r>
          </w:p>
          <w:p w14:paraId="7D0E6A37" w14:textId="194BA11A" w:rsidR="00AA378B" w:rsidRPr="00EE6910" w:rsidRDefault="00EE6910" w:rsidP="005C7AC2">
            <w:pPr>
              <w:numPr>
                <w:ilvl w:val="0"/>
                <w:numId w:val="12"/>
              </w:numPr>
              <w:rPr>
                <w:sz w:val="20"/>
                <w:szCs w:val="20"/>
              </w:rPr>
            </w:pPr>
            <w:r w:rsidRPr="00EE6910">
              <w:rPr>
                <w:sz w:val="20"/>
                <w:szCs w:val="20"/>
              </w:rPr>
              <w:t>Refer to DOD Directive 3115.18, DOD Access to and Use of Publicly Available Information (PAI)</w:t>
            </w:r>
          </w:p>
        </w:tc>
      </w:tr>
      <w:tr w:rsidR="000B44F8" w14:paraId="2B77B75E" w14:textId="77777777" w:rsidTr="009A6781">
        <w:tc>
          <w:tcPr>
            <w:tcW w:w="5530" w:type="dxa"/>
          </w:tcPr>
          <w:p w14:paraId="040E3757" w14:textId="4D940F7E" w:rsidR="00AA378B" w:rsidRDefault="00EE6910" w:rsidP="00F03758">
            <w:r w:rsidRPr="00EE6910">
              <w:rPr>
                <w:noProof/>
              </w:rPr>
              <w:drawing>
                <wp:inline distT="0" distB="0" distL="0" distR="0" wp14:anchorId="442330A3" wp14:editId="6F587109">
                  <wp:extent cx="3169919" cy="2377440"/>
                  <wp:effectExtent l="19050" t="19050" r="12065" b="2286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75F3F7D6" w14:textId="77777777" w:rsidR="00AA378B" w:rsidRPr="0018621B" w:rsidRDefault="00AA378B" w:rsidP="00EE6910">
            <w:pPr>
              <w:rPr>
                <w:sz w:val="20"/>
                <w:szCs w:val="20"/>
              </w:rPr>
            </w:pPr>
          </w:p>
        </w:tc>
      </w:tr>
      <w:tr w:rsidR="00EE6910" w14:paraId="26320447" w14:textId="77777777" w:rsidTr="009A6781">
        <w:tc>
          <w:tcPr>
            <w:tcW w:w="5530" w:type="dxa"/>
          </w:tcPr>
          <w:p w14:paraId="2AC256E9" w14:textId="1F0D3DD4" w:rsidR="00AA378B" w:rsidRDefault="00EE6910" w:rsidP="00F03758">
            <w:r w:rsidRPr="00EE6910">
              <w:rPr>
                <w:noProof/>
              </w:rPr>
              <w:drawing>
                <wp:inline distT="0" distB="0" distL="0" distR="0" wp14:anchorId="5A09BC04" wp14:editId="65BE5B4B">
                  <wp:extent cx="3169919" cy="2377440"/>
                  <wp:effectExtent l="19050" t="19050" r="12065" b="2286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69919" cy="2377440"/>
                          </a:xfrm>
                          <a:prstGeom prst="rect">
                            <a:avLst/>
                          </a:prstGeom>
                          <a:ln>
                            <a:solidFill>
                              <a:schemeClr val="tx1"/>
                            </a:solidFill>
                          </a:ln>
                        </pic:spPr>
                      </pic:pic>
                    </a:graphicData>
                  </a:graphic>
                </wp:inline>
              </w:drawing>
            </w:r>
          </w:p>
        </w:tc>
        <w:tc>
          <w:tcPr>
            <w:tcW w:w="5455" w:type="dxa"/>
            <w:tcBorders>
              <w:right w:val="nil"/>
            </w:tcBorders>
          </w:tcPr>
          <w:p w14:paraId="7A99FB38" w14:textId="77777777" w:rsidR="00CA1E46" w:rsidRPr="00CA1E46" w:rsidRDefault="00CA1E46" w:rsidP="005C7AC2">
            <w:pPr>
              <w:numPr>
                <w:ilvl w:val="0"/>
                <w:numId w:val="13"/>
              </w:numPr>
              <w:rPr>
                <w:sz w:val="20"/>
                <w:szCs w:val="20"/>
              </w:rPr>
            </w:pPr>
            <w:r w:rsidRPr="00CA1E46">
              <w:rPr>
                <w:sz w:val="20"/>
                <w:szCs w:val="20"/>
              </w:rPr>
              <w:t>Add command information</w:t>
            </w:r>
          </w:p>
          <w:p w14:paraId="00479B0B" w14:textId="77777777" w:rsidR="00CA1E46" w:rsidRPr="00CA1E46" w:rsidRDefault="00CA1E46" w:rsidP="00CA1E46">
            <w:pPr>
              <w:ind w:left="720"/>
              <w:rPr>
                <w:sz w:val="20"/>
                <w:szCs w:val="20"/>
              </w:rPr>
            </w:pPr>
          </w:p>
          <w:p w14:paraId="5613A6AC" w14:textId="77777777" w:rsidR="00CA1E46" w:rsidRPr="00CA1E46" w:rsidRDefault="00CA1E46" w:rsidP="005C7AC2">
            <w:pPr>
              <w:numPr>
                <w:ilvl w:val="0"/>
                <w:numId w:val="13"/>
              </w:numPr>
              <w:rPr>
                <w:sz w:val="20"/>
                <w:szCs w:val="20"/>
              </w:rPr>
            </w:pPr>
            <w:r w:rsidRPr="00CA1E46">
              <w:rPr>
                <w:sz w:val="20"/>
                <w:szCs w:val="20"/>
              </w:rPr>
              <w:t>The Naval OPSEC Support Team is always available to support the fleet.</w:t>
            </w:r>
          </w:p>
          <w:p w14:paraId="43837BD2" w14:textId="4AEDFEBC" w:rsidR="00AA378B" w:rsidRPr="0018621B" w:rsidRDefault="00CA1E46" w:rsidP="005C7AC2">
            <w:pPr>
              <w:numPr>
                <w:ilvl w:val="0"/>
                <w:numId w:val="13"/>
              </w:numPr>
              <w:rPr>
                <w:sz w:val="20"/>
                <w:szCs w:val="20"/>
              </w:rPr>
            </w:pPr>
            <w:r w:rsidRPr="00CA1E46">
              <w:rPr>
                <w:sz w:val="20"/>
                <w:szCs w:val="20"/>
              </w:rPr>
              <w:t>Visit the NOST website for additional OPSEC information.</w:t>
            </w:r>
          </w:p>
        </w:tc>
      </w:tr>
    </w:tbl>
    <w:p w14:paraId="1826670B" w14:textId="77777777" w:rsidR="00F94002" w:rsidRDefault="00303D58" w:rsidP="00F03758"/>
    <w:sectPr w:rsidR="00F94002" w:rsidSect="00F03758">
      <w:headerReference w:type="default" r:id="rId29"/>
      <w:pgSz w:w="12240" w:h="15840"/>
      <w:pgMar w:top="1440" w:right="540" w:bottom="144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C6635" w14:textId="77777777" w:rsidR="008B02F6" w:rsidRDefault="008B02F6" w:rsidP="00F03758">
      <w:pPr>
        <w:spacing w:after="0" w:line="240" w:lineRule="auto"/>
      </w:pPr>
      <w:r>
        <w:separator/>
      </w:r>
    </w:p>
  </w:endnote>
  <w:endnote w:type="continuationSeparator" w:id="0">
    <w:p w14:paraId="790E64A2" w14:textId="77777777" w:rsidR="008B02F6" w:rsidRDefault="008B02F6" w:rsidP="00F0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18525" w14:textId="77777777" w:rsidR="008B02F6" w:rsidRDefault="008B02F6" w:rsidP="00F03758">
      <w:pPr>
        <w:spacing w:after="0" w:line="240" w:lineRule="auto"/>
      </w:pPr>
      <w:r>
        <w:separator/>
      </w:r>
    </w:p>
  </w:footnote>
  <w:footnote w:type="continuationSeparator" w:id="0">
    <w:p w14:paraId="2B627BD3" w14:textId="77777777" w:rsidR="008B02F6" w:rsidRDefault="008B02F6" w:rsidP="00F037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CCDAF" w14:textId="77777777" w:rsidR="00F03758" w:rsidRPr="005F5667" w:rsidRDefault="00F03758" w:rsidP="00F03758">
    <w:pPr>
      <w:pStyle w:val="Header"/>
      <w:jc w:val="center"/>
      <w:rPr>
        <w:b/>
        <w:sz w:val="28"/>
        <w:szCs w:val="28"/>
      </w:rPr>
    </w:pPr>
    <w:r w:rsidRPr="005F5667">
      <w:rPr>
        <w:b/>
        <w:sz w:val="28"/>
        <w:szCs w:val="28"/>
      </w:rPr>
      <w:t>Operations Security (OPSEC)</w:t>
    </w:r>
  </w:p>
  <w:p w14:paraId="526B8B10" w14:textId="77777777" w:rsidR="00F03758" w:rsidRDefault="00F03758" w:rsidP="00F03758">
    <w:pPr>
      <w:pStyle w:val="Header"/>
      <w:jc w:val="center"/>
      <w:rPr>
        <w:b/>
        <w:sz w:val="28"/>
        <w:szCs w:val="28"/>
      </w:rPr>
    </w:pPr>
    <w:r w:rsidRPr="005F5667">
      <w:rPr>
        <w:b/>
        <w:sz w:val="28"/>
        <w:szCs w:val="28"/>
      </w:rPr>
      <w:t>Facilitators Guide</w:t>
    </w:r>
  </w:p>
  <w:p w14:paraId="02C2D283" w14:textId="77777777" w:rsidR="00F03758" w:rsidRDefault="00F03758" w:rsidP="00F03758">
    <w:pPr>
      <w:pStyle w:val="Header"/>
      <w:tabs>
        <w:tab w:val="clear" w:pos="4680"/>
        <w:tab w:val="clear" w:pos="9360"/>
        <w:tab w:val="left" w:pos="1880"/>
      </w:tabs>
    </w:pPr>
    <w:r>
      <w:rPr>
        <w:b/>
        <w:sz w:val="28"/>
        <w:szCs w:val="28"/>
      </w:rPr>
      <w:t>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32F01"/>
    <w:multiLevelType w:val="hybridMultilevel"/>
    <w:tmpl w:val="E36C6502"/>
    <w:lvl w:ilvl="0" w:tplc="538A2524">
      <w:start w:val="1"/>
      <w:numFmt w:val="bullet"/>
      <w:lvlText w:val="-"/>
      <w:lvlJc w:val="left"/>
      <w:pPr>
        <w:tabs>
          <w:tab w:val="num" w:pos="720"/>
        </w:tabs>
        <w:ind w:left="720" w:hanging="360"/>
      </w:pPr>
      <w:rPr>
        <w:rFonts w:ascii="Times New Roman" w:hAnsi="Times New Roman" w:hint="default"/>
      </w:rPr>
    </w:lvl>
    <w:lvl w:ilvl="1" w:tplc="430814A8">
      <w:start w:val="110"/>
      <w:numFmt w:val="bullet"/>
      <w:lvlText w:val="-"/>
      <w:lvlJc w:val="left"/>
      <w:pPr>
        <w:tabs>
          <w:tab w:val="num" w:pos="1440"/>
        </w:tabs>
        <w:ind w:left="1440" w:hanging="360"/>
      </w:pPr>
      <w:rPr>
        <w:rFonts w:ascii="Times New Roman" w:hAnsi="Times New Roman" w:hint="default"/>
      </w:rPr>
    </w:lvl>
    <w:lvl w:ilvl="2" w:tplc="E0522FD6" w:tentative="1">
      <w:start w:val="1"/>
      <w:numFmt w:val="bullet"/>
      <w:lvlText w:val="-"/>
      <w:lvlJc w:val="left"/>
      <w:pPr>
        <w:tabs>
          <w:tab w:val="num" w:pos="2160"/>
        </w:tabs>
        <w:ind w:left="2160" w:hanging="360"/>
      </w:pPr>
      <w:rPr>
        <w:rFonts w:ascii="Times New Roman" w:hAnsi="Times New Roman" w:hint="default"/>
      </w:rPr>
    </w:lvl>
    <w:lvl w:ilvl="3" w:tplc="83667370" w:tentative="1">
      <w:start w:val="1"/>
      <w:numFmt w:val="bullet"/>
      <w:lvlText w:val="-"/>
      <w:lvlJc w:val="left"/>
      <w:pPr>
        <w:tabs>
          <w:tab w:val="num" w:pos="2880"/>
        </w:tabs>
        <w:ind w:left="2880" w:hanging="360"/>
      </w:pPr>
      <w:rPr>
        <w:rFonts w:ascii="Times New Roman" w:hAnsi="Times New Roman" w:hint="default"/>
      </w:rPr>
    </w:lvl>
    <w:lvl w:ilvl="4" w:tplc="2F182D60" w:tentative="1">
      <w:start w:val="1"/>
      <w:numFmt w:val="bullet"/>
      <w:lvlText w:val="-"/>
      <w:lvlJc w:val="left"/>
      <w:pPr>
        <w:tabs>
          <w:tab w:val="num" w:pos="3600"/>
        </w:tabs>
        <w:ind w:left="3600" w:hanging="360"/>
      </w:pPr>
      <w:rPr>
        <w:rFonts w:ascii="Times New Roman" w:hAnsi="Times New Roman" w:hint="default"/>
      </w:rPr>
    </w:lvl>
    <w:lvl w:ilvl="5" w:tplc="16367798" w:tentative="1">
      <w:start w:val="1"/>
      <w:numFmt w:val="bullet"/>
      <w:lvlText w:val="-"/>
      <w:lvlJc w:val="left"/>
      <w:pPr>
        <w:tabs>
          <w:tab w:val="num" w:pos="4320"/>
        </w:tabs>
        <w:ind w:left="4320" w:hanging="360"/>
      </w:pPr>
      <w:rPr>
        <w:rFonts w:ascii="Times New Roman" w:hAnsi="Times New Roman" w:hint="default"/>
      </w:rPr>
    </w:lvl>
    <w:lvl w:ilvl="6" w:tplc="A8487D96" w:tentative="1">
      <w:start w:val="1"/>
      <w:numFmt w:val="bullet"/>
      <w:lvlText w:val="-"/>
      <w:lvlJc w:val="left"/>
      <w:pPr>
        <w:tabs>
          <w:tab w:val="num" w:pos="5040"/>
        </w:tabs>
        <w:ind w:left="5040" w:hanging="360"/>
      </w:pPr>
      <w:rPr>
        <w:rFonts w:ascii="Times New Roman" w:hAnsi="Times New Roman" w:hint="default"/>
      </w:rPr>
    </w:lvl>
    <w:lvl w:ilvl="7" w:tplc="8B7A6AFE" w:tentative="1">
      <w:start w:val="1"/>
      <w:numFmt w:val="bullet"/>
      <w:lvlText w:val="-"/>
      <w:lvlJc w:val="left"/>
      <w:pPr>
        <w:tabs>
          <w:tab w:val="num" w:pos="5760"/>
        </w:tabs>
        <w:ind w:left="5760" w:hanging="360"/>
      </w:pPr>
      <w:rPr>
        <w:rFonts w:ascii="Times New Roman" w:hAnsi="Times New Roman" w:hint="default"/>
      </w:rPr>
    </w:lvl>
    <w:lvl w:ilvl="8" w:tplc="06D8D59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003E32"/>
    <w:multiLevelType w:val="hybridMultilevel"/>
    <w:tmpl w:val="A402725A"/>
    <w:lvl w:ilvl="0" w:tplc="7F984EC0">
      <w:start w:val="1"/>
      <w:numFmt w:val="bullet"/>
      <w:lvlText w:val="-"/>
      <w:lvlJc w:val="left"/>
      <w:pPr>
        <w:tabs>
          <w:tab w:val="num" w:pos="720"/>
        </w:tabs>
        <w:ind w:left="720" w:hanging="360"/>
      </w:pPr>
      <w:rPr>
        <w:rFonts w:ascii="Times New Roman" w:hAnsi="Times New Roman" w:hint="default"/>
      </w:rPr>
    </w:lvl>
    <w:lvl w:ilvl="1" w:tplc="78B66C52">
      <w:start w:val="82"/>
      <w:numFmt w:val="bullet"/>
      <w:lvlText w:val="-"/>
      <w:lvlJc w:val="left"/>
      <w:pPr>
        <w:tabs>
          <w:tab w:val="num" w:pos="1440"/>
        </w:tabs>
        <w:ind w:left="1440" w:hanging="360"/>
      </w:pPr>
      <w:rPr>
        <w:rFonts w:ascii="Times New Roman" w:hAnsi="Times New Roman" w:hint="default"/>
      </w:rPr>
    </w:lvl>
    <w:lvl w:ilvl="2" w:tplc="14845A9A" w:tentative="1">
      <w:start w:val="1"/>
      <w:numFmt w:val="bullet"/>
      <w:lvlText w:val="-"/>
      <w:lvlJc w:val="left"/>
      <w:pPr>
        <w:tabs>
          <w:tab w:val="num" w:pos="2160"/>
        </w:tabs>
        <w:ind w:left="2160" w:hanging="360"/>
      </w:pPr>
      <w:rPr>
        <w:rFonts w:ascii="Times New Roman" w:hAnsi="Times New Roman" w:hint="default"/>
      </w:rPr>
    </w:lvl>
    <w:lvl w:ilvl="3" w:tplc="352E955E" w:tentative="1">
      <w:start w:val="1"/>
      <w:numFmt w:val="bullet"/>
      <w:lvlText w:val="-"/>
      <w:lvlJc w:val="left"/>
      <w:pPr>
        <w:tabs>
          <w:tab w:val="num" w:pos="2880"/>
        </w:tabs>
        <w:ind w:left="2880" w:hanging="360"/>
      </w:pPr>
      <w:rPr>
        <w:rFonts w:ascii="Times New Roman" w:hAnsi="Times New Roman" w:hint="default"/>
      </w:rPr>
    </w:lvl>
    <w:lvl w:ilvl="4" w:tplc="CC5200E6" w:tentative="1">
      <w:start w:val="1"/>
      <w:numFmt w:val="bullet"/>
      <w:lvlText w:val="-"/>
      <w:lvlJc w:val="left"/>
      <w:pPr>
        <w:tabs>
          <w:tab w:val="num" w:pos="3600"/>
        </w:tabs>
        <w:ind w:left="3600" w:hanging="360"/>
      </w:pPr>
      <w:rPr>
        <w:rFonts w:ascii="Times New Roman" w:hAnsi="Times New Roman" w:hint="default"/>
      </w:rPr>
    </w:lvl>
    <w:lvl w:ilvl="5" w:tplc="DA0A4566" w:tentative="1">
      <w:start w:val="1"/>
      <w:numFmt w:val="bullet"/>
      <w:lvlText w:val="-"/>
      <w:lvlJc w:val="left"/>
      <w:pPr>
        <w:tabs>
          <w:tab w:val="num" w:pos="4320"/>
        </w:tabs>
        <w:ind w:left="4320" w:hanging="360"/>
      </w:pPr>
      <w:rPr>
        <w:rFonts w:ascii="Times New Roman" w:hAnsi="Times New Roman" w:hint="default"/>
      </w:rPr>
    </w:lvl>
    <w:lvl w:ilvl="6" w:tplc="C9CC25B8" w:tentative="1">
      <w:start w:val="1"/>
      <w:numFmt w:val="bullet"/>
      <w:lvlText w:val="-"/>
      <w:lvlJc w:val="left"/>
      <w:pPr>
        <w:tabs>
          <w:tab w:val="num" w:pos="5040"/>
        </w:tabs>
        <w:ind w:left="5040" w:hanging="360"/>
      </w:pPr>
      <w:rPr>
        <w:rFonts w:ascii="Times New Roman" w:hAnsi="Times New Roman" w:hint="default"/>
      </w:rPr>
    </w:lvl>
    <w:lvl w:ilvl="7" w:tplc="4B7673F8" w:tentative="1">
      <w:start w:val="1"/>
      <w:numFmt w:val="bullet"/>
      <w:lvlText w:val="-"/>
      <w:lvlJc w:val="left"/>
      <w:pPr>
        <w:tabs>
          <w:tab w:val="num" w:pos="5760"/>
        </w:tabs>
        <w:ind w:left="5760" w:hanging="360"/>
      </w:pPr>
      <w:rPr>
        <w:rFonts w:ascii="Times New Roman" w:hAnsi="Times New Roman" w:hint="default"/>
      </w:rPr>
    </w:lvl>
    <w:lvl w:ilvl="8" w:tplc="6AD4DEE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712945"/>
    <w:multiLevelType w:val="hybridMultilevel"/>
    <w:tmpl w:val="002CF076"/>
    <w:lvl w:ilvl="0" w:tplc="862CB0C6">
      <w:start w:val="1"/>
      <w:numFmt w:val="bullet"/>
      <w:lvlText w:val="-"/>
      <w:lvlJc w:val="left"/>
      <w:pPr>
        <w:tabs>
          <w:tab w:val="num" w:pos="720"/>
        </w:tabs>
        <w:ind w:left="720" w:hanging="360"/>
      </w:pPr>
      <w:rPr>
        <w:rFonts w:ascii="Times New Roman" w:hAnsi="Times New Roman" w:hint="default"/>
      </w:rPr>
    </w:lvl>
    <w:lvl w:ilvl="1" w:tplc="40101762" w:tentative="1">
      <w:start w:val="1"/>
      <w:numFmt w:val="bullet"/>
      <w:lvlText w:val="-"/>
      <w:lvlJc w:val="left"/>
      <w:pPr>
        <w:tabs>
          <w:tab w:val="num" w:pos="1440"/>
        </w:tabs>
        <w:ind w:left="1440" w:hanging="360"/>
      </w:pPr>
      <w:rPr>
        <w:rFonts w:ascii="Times New Roman" w:hAnsi="Times New Roman" w:hint="default"/>
      </w:rPr>
    </w:lvl>
    <w:lvl w:ilvl="2" w:tplc="78DCF1FE" w:tentative="1">
      <w:start w:val="1"/>
      <w:numFmt w:val="bullet"/>
      <w:lvlText w:val="-"/>
      <w:lvlJc w:val="left"/>
      <w:pPr>
        <w:tabs>
          <w:tab w:val="num" w:pos="2160"/>
        </w:tabs>
        <w:ind w:left="2160" w:hanging="360"/>
      </w:pPr>
      <w:rPr>
        <w:rFonts w:ascii="Times New Roman" w:hAnsi="Times New Roman" w:hint="default"/>
      </w:rPr>
    </w:lvl>
    <w:lvl w:ilvl="3" w:tplc="36ACD264" w:tentative="1">
      <w:start w:val="1"/>
      <w:numFmt w:val="bullet"/>
      <w:lvlText w:val="-"/>
      <w:lvlJc w:val="left"/>
      <w:pPr>
        <w:tabs>
          <w:tab w:val="num" w:pos="2880"/>
        </w:tabs>
        <w:ind w:left="2880" w:hanging="360"/>
      </w:pPr>
      <w:rPr>
        <w:rFonts w:ascii="Times New Roman" w:hAnsi="Times New Roman" w:hint="default"/>
      </w:rPr>
    </w:lvl>
    <w:lvl w:ilvl="4" w:tplc="BC40842E" w:tentative="1">
      <w:start w:val="1"/>
      <w:numFmt w:val="bullet"/>
      <w:lvlText w:val="-"/>
      <w:lvlJc w:val="left"/>
      <w:pPr>
        <w:tabs>
          <w:tab w:val="num" w:pos="3600"/>
        </w:tabs>
        <w:ind w:left="3600" w:hanging="360"/>
      </w:pPr>
      <w:rPr>
        <w:rFonts w:ascii="Times New Roman" w:hAnsi="Times New Roman" w:hint="default"/>
      </w:rPr>
    </w:lvl>
    <w:lvl w:ilvl="5" w:tplc="69404450" w:tentative="1">
      <w:start w:val="1"/>
      <w:numFmt w:val="bullet"/>
      <w:lvlText w:val="-"/>
      <w:lvlJc w:val="left"/>
      <w:pPr>
        <w:tabs>
          <w:tab w:val="num" w:pos="4320"/>
        </w:tabs>
        <w:ind w:left="4320" w:hanging="360"/>
      </w:pPr>
      <w:rPr>
        <w:rFonts w:ascii="Times New Roman" w:hAnsi="Times New Roman" w:hint="default"/>
      </w:rPr>
    </w:lvl>
    <w:lvl w:ilvl="6" w:tplc="35963914" w:tentative="1">
      <w:start w:val="1"/>
      <w:numFmt w:val="bullet"/>
      <w:lvlText w:val="-"/>
      <w:lvlJc w:val="left"/>
      <w:pPr>
        <w:tabs>
          <w:tab w:val="num" w:pos="5040"/>
        </w:tabs>
        <w:ind w:left="5040" w:hanging="360"/>
      </w:pPr>
      <w:rPr>
        <w:rFonts w:ascii="Times New Roman" w:hAnsi="Times New Roman" w:hint="default"/>
      </w:rPr>
    </w:lvl>
    <w:lvl w:ilvl="7" w:tplc="17883E6E" w:tentative="1">
      <w:start w:val="1"/>
      <w:numFmt w:val="bullet"/>
      <w:lvlText w:val="-"/>
      <w:lvlJc w:val="left"/>
      <w:pPr>
        <w:tabs>
          <w:tab w:val="num" w:pos="5760"/>
        </w:tabs>
        <w:ind w:left="5760" w:hanging="360"/>
      </w:pPr>
      <w:rPr>
        <w:rFonts w:ascii="Times New Roman" w:hAnsi="Times New Roman" w:hint="default"/>
      </w:rPr>
    </w:lvl>
    <w:lvl w:ilvl="8" w:tplc="75827FA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BEB6111"/>
    <w:multiLevelType w:val="hybridMultilevel"/>
    <w:tmpl w:val="23783B7A"/>
    <w:lvl w:ilvl="0" w:tplc="460A64C8">
      <w:start w:val="1"/>
      <w:numFmt w:val="bullet"/>
      <w:lvlText w:val="-"/>
      <w:lvlJc w:val="left"/>
      <w:pPr>
        <w:tabs>
          <w:tab w:val="num" w:pos="720"/>
        </w:tabs>
        <w:ind w:left="720" w:hanging="360"/>
      </w:pPr>
      <w:rPr>
        <w:rFonts w:ascii="Times New Roman" w:hAnsi="Times New Roman" w:hint="default"/>
      </w:rPr>
    </w:lvl>
    <w:lvl w:ilvl="1" w:tplc="DDA23D5C">
      <w:start w:val="82"/>
      <w:numFmt w:val="bullet"/>
      <w:lvlText w:val="-"/>
      <w:lvlJc w:val="left"/>
      <w:pPr>
        <w:tabs>
          <w:tab w:val="num" w:pos="1440"/>
        </w:tabs>
        <w:ind w:left="1440" w:hanging="360"/>
      </w:pPr>
      <w:rPr>
        <w:rFonts w:ascii="Times New Roman" w:hAnsi="Times New Roman" w:hint="default"/>
      </w:rPr>
    </w:lvl>
    <w:lvl w:ilvl="2" w:tplc="6D806326" w:tentative="1">
      <w:start w:val="1"/>
      <w:numFmt w:val="bullet"/>
      <w:lvlText w:val="-"/>
      <w:lvlJc w:val="left"/>
      <w:pPr>
        <w:tabs>
          <w:tab w:val="num" w:pos="2160"/>
        </w:tabs>
        <w:ind w:left="2160" w:hanging="360"/>
      </w:pPr>
      <w:rPr>
        <w:rFonts w:ascii="Times New Roman" w:hAnsi="Times New Roman" w:hint="default"/>
      </w:rPr>
    </w:lvl>
    <w:lvl w:ilvl="3" w:tplc="2CD66A04" w:tentative="1">
      <w:start w:val="1"/>
      <w:numFmt w:val="bullet"/>
      <w:lvlText w:val="-"/>
      <w:lvlJc w:val="left"/>
      <w:pPr>
        <w:tabs>
          <w:tab w:val="num" w:pos="2880"/>
        </w:tabs>
        <w:ind w:left="2880" w:hanging="360"/>
      </w:pPr>
      <w:rPr>
        <w:rFonts w:ascii="Times New Roman" w:hAnsi="Times New Roman" w:hint="default"/>
      </w:rPr>
    </w:lvl>
    <w:lvl w:ilvl="4" w:tplc="ADAC31D6" w:tentative="1">
      <w:start w:val="1"/>
      <w:numFmt w:val="bullet"/>
      <w:lvlText w:val="-"/>
      <w:lvlJc w:val="left"/>
      <w:pPr>
        <w:tabs>
          <w:tab w:val="num" w:pos="3600"/>
        </w:tabs>
        <w:ind w:left="3600" w:hanging="360"/>
      </w:pPr>
      <w:rPr>
        <w:rFonts w:ascii="Times New Roman" w:hAnsi="Times New Roman" w:hint="default"/>
      </w:rPr>
    </w:lvl>
    <w:lvl w:ilvl="5" w:tplc="2DEAF61C" w:tentative="1">
      <w:start w:val="1"/>
      <w:numFmt w:val="bullet"/>
      <w:lvlText w:val="-"/>
      <w:lvlJc w:val="left"/>
      <w:pPr>
        <w:tabs>
          <w:tab w:val="num" w:pos="4320"/>
        </w:tabs>
        <w:ind w:left="4320" w:hanging="360"/>
      </w:pPr>
      <w:rPr>
        <w:rFonts w:ascii="Times New Roman" w:hAnsi="Times New Roman" w:hint="default"/>
      </w:rPr>
    </w:lvl>
    <w:lvl w:ilvl="6" w:tplc="496419C4" w:tentative="1">
      <w:start w:val="1"/>
      <w:numFmt w:val="bullet"/>
      <w:lvlText w:val="-"/>
      <w:lvlJc w:val="left"/>
      <w:pPr>
        <w:tabs>
          <w:tab w:val="num" w:pos="5040"/>
        </w:tabs>
        <w:ind w:left="5040" w:hanging="360"/>
      </w:pPr>
      <w:rPr>
        <w:rFonts w:ascii="Times New Roman" w:hAnsi="Times New Roman" w:hint="default"/>
      </w:rPr>
    </w:lvl>
    <w:lvl w:ilvl="7" w:tplc="D250F8A6" w:tentative="1">
      <w:start w:val="1"/>
      <w:numFmt w:val="bullet"/>
      <w:lvlText w:val="-"/>
      <w:lvlJc w:val="left"/>
      <w:pPr>
        <w:tabs>
          <w:tab w:val="num" w:pos="5760"/>
        </w:tabs>
        <w:ind w:left="5760" w:hanging="360"/>
      </w:pPr>
      <w:rPr>
        <w:rFonts w:ascii="Times New Roman" w:hAnsi="Times New Roman" w:hint="default"/>
      </w:rPr>
    </w:lvl>
    <w:lvl w:ilvl="8" w:tplc="AC0E3AC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A055AE"/>
    <w:multiLevelType w:val="hybridMultilevel"/>
    <w:tmpl w:val="878EDE12"/>
    <w:lvl w:ilvl="0" w:tplc="047A3080">
      <w:start w:val="1"/>
      <w:numFmt w:val="bullet"/>
      <w:lvlText w:val="-"/>
      <w:lvlJc w:val="left"/>
      <w:pPr>
        <w:tabs>
          <w:tab w:val="num" w:pos="720"/>
        </w:tabs>
        <w:ind w:left="720" w:hanging="360"/>
      </w:pPr>
      <w:rPr>
        <w:rFonts w:ascii="Times New Roman" w:hAnsi="Times New Roman" w:hint="default"/>
      </w:rPr>
    </w:lvl>
    <w:lvl w:ilvl="1" w:tplc="19F4F24A">
      <w:start w:val="1"/>
      <w:numFmt w:val="bullet"/>
      <w:lvlText w:val="-"/>
      <w:lvlJc w:val="left"/>
      <w:pPr>
        <w:tabs>
          <w:tab w:val="num" w:pos="1440"/>
        </w:tabs>
        <w:ind w:left="1440" w:hanging="360"/>
      </w:pPr>
      <w:rPr>
        <w:rFonts w:ascii="Times New Roman" w:hAnsi="Times New Roman" w:hint="default"/>
      </w:rPr>
    </w:lvl>
    <w:lvl w:ilvl="2" w:tplc="8FFADA7C" w:tentative="1">
      <w:start w:val="1"/>
      <w:numFmt w:val="bullet"/>
      <w:lvlText w:val="-"/>
      <w:lvlJc w:val="left"/>
      <w:pPr>
        <w:tabs>
          <w:tab w:val="num" w:pos="2160"/>
        </w:tabs>
        <w:ind w:left="2160" w:hanging="360"/>
      </w:pPr>
      <w:rPr>
        <w:rFonts w:ascii="Times New Roman" w:hAnsi="Times New Roman" w:hint="default"/>
      </w:rPr>
    </w:lvl>
    <w:lvl w:ilvl="3" w:tplc="4890340A" w:tentative="1">
      <w:start w:val="1"/>
      <w:numFmt w:val="bullet"/>
      <w:lvlText w:val="-"/>
      <w:lvlJc w:val="left"/>
      <w:pPr>
        <w:tabs>
          <w:tab w:val="num" w:pos="2880"/>
        </w:tabs>
        <w:ind w:left="2880" w:hanging="360"/>
      </w:pPr>
      <w:rPr>
        <w:rFonts w:ascii="Times New Roman" w:hAnsi="Times New Roman" w:hint="default"/>
      </w:rPr>
    </w:lvl>
    <w:lvl w:ilvl="4" w:tplc="D1AEA8E4" w:tentative="1">
      <w:start w:val="1"/>
      <w:numFmt w:val="bullet"/>
      <w:lvlText w:val="-"/>
      <w:lvlJc w:val="left"/>
      <w:pPr>
        <w:tabs>
          <w:tab w:val="num" w:pos="3600"/>
        </w:tabs>
        <w:ind w:left="3600" w:hanging="360"/>
      </w:pPr>
      <w:rPr>
        <w:rFonts w:ascii="Times New Roman" w:hAnsi="Times New Roman" w:hint="default"/>
      </w:rPr>
    </w:lvl>
    <w:lvl w:ilvl="5" w:tplc="CD42EBF4" w:tentative="1">
      <w:start w:val="1"/>
      <w:numFmt w:val="bullet"/>
      <w:lvlText w:val="-"/>
      <w:lvlJc w:val="left"/>
      <w:pPr>
        <w:tabs>
          <w:tab w:val="num" w:pos="4320"/>
        </w:tabs>
        <w:ind w:left="4320" w:hanging="360"/>
      </w:pPr>
      <w:rPr>
        <w:rFonts w:ascii="Times New Roman" w:hAnsi="Times New Roman" w:hint="default"/>
      </w:rPr>
    </w:lvl>
    <w:lvl w:ilvl="6" w:tplc="8624BDE6" w:tentative="1">
      <w:start w:val="1"/>
      <w:numFmt w:val="bullet"/>
      <w:lvlText w:val="-"/>
      <w:lvlJc w:val="left"/>
      <w:pPr>
        <w:tabs>
          <w:tab w:val="num" w:pos="5040"/>
        </w:tabs>
        <w:ind w:left="5040" w:hanging="360"/>
      </w:pPr>
      <w:rPr>
        <w:rFonts w:ascii="Times New Roman" w:hAnsi="Times New Roman" w:hint="default"/>
      </w:rPr>
    </w:lvl>
    <w:lvl w:ilvl="7" w:tplc="CE10C2FA" w:tentative="1">
      <w:start w:val="1"/>
      <w:numFmt w:val="bullet"/>
      <w:lvlText w:val="-"/>
      <w:lvlJc w:val="left"/>
      <w:pPr>
        <w:tabs>
          <w:tab w:val="num" w:pos="5760"/>
        </w:tabs>
        <w:ind w:left="5760" w:hanging="360"/>
      </w:pPr>
      <w:rPr>
        <w:rFonts w:ascii="Times New Roman" w:hAnsi="Times New Roman" w:hint="default"/>
      </w:rPr>
    </w:lvl>
    <w:lvl w:ilvl="8" w:tplc="64707D1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07628F6"/>
    <w:multiLevelType w:val="hybridMultilevel"/>
    <w:tmpl w:val="607843D4"/>
    <w:lvl w:ilvl="0" w:tplc="04090001">
      <w:start w:val="1"/>
      <w:numFmt w:val="bullet"/>
      <w:lvlText w:val=""/>
      <w:lvlJc w:val="left"/>
      <w:pPr>
        <w:tabs>
          <w:tab w:val="num" w:pos="720"/>
        </w:tabs>
        <w:ind w:left="720" w:hanging="360"/>
      </w:pPr>
      <w:rPr>
        <w:rFonts w:ascii="Symbol" w:hAnsi="Symbol" w:hint="default"/>
      </w:rPr>
    </w:lvl>
    <w:lvl w:ilvl="1" w:tplc="40101762" w:tentative="1">
      <w:start w:val="1"/>
      <w:numFmt w:val="bullet"/>
      <w:lvlText w:val="-"/>
      <w:lvlJc w:val="left"/>
      <w:pPr>
        <w:tabs>
          <w:tab w:val="num" w:pos="1440"/>
        </w:tabs>
        <w:ind w:left="1440" w:hanging="360"/>
      </w:pPr>
      <w:rPr>
        <w:rFonts w:ascii="Times New Roman" w:hAnsi="Times New Roman" w:hint="default"/>
      </w:rPr>
    </w:lvl>
    <w:lvl w:ilvl="2" w:tplc="78DCF1FE" w:tentative="1">
      <w:start w:val="1"/>
      <w:numFmt w:val="bullet"/>
      <w:lvlText w:val="-"/>
      <w:lvlJc w:val="left"/>
      <w:pPr>
        <w:tabs>
          <w:tab w:val="num" w:pos="2160"/>
        </w:tabs>
        <w:ind w:left="2160" w:hanging="360"/>
      </w:pPr>
      <w:rPr>
        <w:rFonts w:ascii="Times New Roman" w:hAnsi="Times New Roman" w:hint="default"/>
      </w:rPr>
    </w:lvl>
    <w:lvl w:ilvl="3" w:tplc="36ACD264" w:tentative="1">
      <w:start w:val="1"/>
      <w:numFmt w:val="bullet"/>
      <w:lvlText w:val="-"/>
      <w:lvlJc w:val="left"/>
      <w:pPr>
        <w:tabs>
          <w:tab w:val="num" w:pos="2880"/>
        </w:tabs>
        <w:ind w:left="2880" w:hanging="360"/>
      </w:pPr>
      <w:rPr>
        <w:rFonts w:ascii="Times New Roman" w:hAnsi="Times New Roman" w:hint="default"/>
      </w:rPr>
    </w:lvl>
    <w:lvl w:ilvl="4" w:tplc="BC40842E" w:tentative="1">
      <w:start w:val="1"/>
      <w:numFmt w:val="bullet"/>
      <w:lvlText w:val="-"/>
      <w:lvlJc w:val="left"/>
      <w:pPr>
        <w:tabs>
          <w:tab w:val="num" w:pos="3600"/>
        </w:tabs>
        <w:ind w:left="3600" w:hanging="360"/>
      </w:pPr>
      <w:rPr>
        <w:rFonts w:ascii="Times New Roman" w:hAnsi="Times New Roman" w:hint="default"/>
      </w:rPr>
    </w:lvl>
    <w:lvl w:ilvl="5" w:tplc="69404450" w:tentative="1">
      <w:start w:val="1"/>
      <w:numFmt w:val="bullet"/>
      <w:lvlText w:val="-"/>
      <w:lvlJc w:val="left"/>
      <w:pPr>
        <w:tabs>
          <w:tab w:val="num" w:pos="4320"/>
        </w:tabs>
        <w:ind w:left="4320" w:hanging="360"/>
      </w:pPr>
      <w:rPr>
        <w:rFonts w:ascii="Times New Roman" w:hAnsi="Times New Roman" w:hint="default"/>
      </w:rPr>
    </w:lvl>
    <w:lvl w:ilvl="6" w:tplc="35963914" w:tentative="1">
      <w:start w:val="1"/>
      <w:numFmt w:val="bullet"/>
      <w:lvlText w:val="-"/>
      <w:lvlJc w:val="left"/>
      <w:pPr>
        <w:tabs>
          <w:tab w:val="num" w:pos="5040"/>
        </w:tabs>
        <w:ind w:left="5040" w:hanging="360"/>
      </w:pPr>
      <w:rPr>
        <w:rFonts w:ascii="Times New Roman" w:hAnsi="Times New Roman" w:hint="default"/>
      </w:rPr>
    </w:lvl>
    <w:lvl w:ilvl="7" w:tplc="17883E6E" w:tentative="1">
      <w:start w:val="1"/>
      <w:numFmt w:val="bullet"/>
      <w:lvlText w:val="-"/>
      <w:lvlJc w:val="left"/>
      <w:pPr>
        <w:tabs>
          <w:tab w:val="num" w:pos="5760"/>
        </w:tabs>
        <w:ind w:left="5760" w:hanging="360"/>
      </w:pPr>
      <w:rPr>
        <w:rFonts w:ascii="Times New Roman" w:hAnsi="Times New Roman" w:hint="default"/>
      </w:rPr>
    </w:lvl>
    <w:lvl w:ilvl="8" w:tplc="75827FA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48B5C90"/>
    <w:multiLevelType w:val="hybridMultilevel"/>
    <w:tmpl w:val="97203C1E"/>
    <w:lvl w:ilvl="0" w:tplc="BD46C468">
      <w:start w:val="1"/>
      <w:numFmt w:val="bullet"/>
      <w:lvlText w:val="-"/>
      <w:lvlJc w:val="left"/>
      <w:pPr>
        <w:tabs>
          <w:tab w:val="num" w:pos="720"/>
        </w:tabs>
        <w:ind w:left="720" w:hanging="360"/>
      </w:pPr>
      <w:rPr>
        <w:rFonts w:ascii="Times New Roman" w:hAnsi="Times New Roman" w:hint="default"/>
      </w:rPr>
    </w:lvl>
    <w:lvl w:ilvl="1" w:tplc="673CD4EA" w:tentative="1">
      <w:start w:val="1"/>
      <w:numFmt w:val="bullet"/>
      <w:lvlText w:val="-"/>
      <w:lvlJc w:val="left"/>
      <w:pPr>
        <w:tabs>
          <w:tab w:val="num" w:pos="1440"/>
        </w:tabs>
        <w:ind w:left="1440" w:hanging="360"/>
      </w:pPr>
      <w:rPr>
        <w:rFonts w:ascii="Times New Roman" w:hAnsi="Times New Roman" w:hint="default"/>
      </w:rPr>
    </w:lvl>
    <w:lvl w:ilvl="2" w:tplc="9E024624" w:tentative="1">
      <w:start w:val="1"/>
      <w:numFmt w:val="bullet"/>
      <w:lvlText w:val="-"/>
      <w:lvlJc w:val="left"/>
      <w:pPr>
        <w:tabs>
          <w:tab w:val="num" w:pos="2160"/>
        </w:tabs>
        <w:ind w:left="2160" w:hanging="360"/>
      </w:pPr>
      <w:rPr>
        <w:rFonts w:ascii="Times New Roman" w:hAnsi="Times New Roman" w:hint="default"/>
      </w:rPr>
    </w:lvl>
    <w:lvl w:ilvl="3" w:tplc="37647CD8" w:tentative="1">
      <w:start w:val="1"/>
      <w:numFmt w:val="bullet"/>
      <w:lvlText w:val="-"/>
      <w:lvlJc w:val="left"/>
      <w:pPr>
        <w:tabs>
          <w:tab w:val="num" w:pos="2880"/>
        </w:tabs>
        <w:ind w:left="2880" w:hanging="360"/>
      </w:pPr>
      <w:rPr>
        <w:rFonts w:ascii="Times New Roman" w:hAnsi="Times New Roman" w:hint="default"/>
      </w:rPr>
    </w:lvl>
    <w:lvl w:ilvl="4" w:tplc="E89A184C" w:tentative="1">
      <w:start w:val="1"/>
      <w:numFmt w:val="bullet"/>
      <w:lvlText w:val="-"/>
      <w:lvlJc w:val="left"/>
      <w:pPr>
        <w:tabs>
          <w:tab w:val="num" w:pos="3600"/>
        </w:tabs>
        <w:ind w:left="3600" w:hanging="360"/>
      </w:pPr>
      <w:rPr>
        <w:rFonts w:ascii="Times New Roman" w:hAnsi="Times New Roman" w:hint="default"/>
      </w:rPr>
    </w:lvl>
    <w:lvl w:ilvl="5" w:tplc="A190BF56" w:tentative="1">
      <w:start w:val="1"/>
      <w:numFmt w:val="bullet"/>
      <w:lvlText w:val="-"/>
      <w:lvlJc w:val="left"/>
      <w:pPr>
        <w:tabs>
          <w:tab w:val="num" w:pos="4320"/>
        </w:tabs>
        <w:ind w:left="4320" w:hanging="360"/>
      </w:pPr>
      <w:rPr>
        <w:rFonts w:ascii="Times New Roman" w:hAnsi="Times New Roman" w:hint="default"/>
      </w:rPr>
    </w:lvl>
    <w:lvl w:ilvl="6" w:tplc="DD88688E" w:tentative="1">
      <w:start w:val="1"/>
      <w:numFmt w:val="bullet"/>
      <w:lvlText w:val="-"/>
      <w:lvlJc w:val="left"/>
      <w:pPr>
        <w:tabs>
          <w:tab w:val="num" w:pos="5040"/>
        </w:tabs>
        <w:ind w:left="5040" w:hanging="360"/>
      </w:pPr>
      <w:rPr>
        <w:rFonts w:ascii="Times New Roman" w:hAnsi="Times New Roman" w:hint="default"/>
      </w:rPr>
    </w:lvl>
    <w:lvl w:ilvl="7" w:tplc="792297BC" w:tentative="1">
      <w:start w:val="1"/>
      <w:numFmt w:val="bullet"/>
      <w:lvlText w:val="-"/>
      <w:lvlJc w:val="left"/>
      <w:pPr>
        <w:tabs>
          <w:tab w:val="num" w:pos="5760"/>
        </w:tabs>
        <w:ind w:left="5760" w:hanging="360"/>
      </w:pPr>
      <w:rPr>
        <w:rFonts w:ascii="Times New Roman" w:hAnsi="Times New Roman" w:hint="default"/>
      </w:rPr>
    </w:lvl>
    <w:lvl w:ilvl="8" w:tplc="8D00DB3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A253D9D"/>
    <w:multiLevelType w:val="hybridMultilevel"/>
    <w:tmpl w:val="E0884890"/>
    <w:lvl w:ilvl="0" w:tplc="538A2524">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E0522FD6" w:tentative="1">
      <w:start w:val="1"/>
      <w:numFmt w:val="bullet"/>
      <w:lvlText w:val="-"/>
      <w:lvlJc w:val="left"/>
      <w:pPr>
        <w:tabs>
          <w:tab w:val="num" w:pos="2160"/>
        </w:tabs>
        <w:ind w:left="2160" w:hanging="360"/>
      </w:pPr>
      <w:rPr>
        <w:rFonts w:ascii="Times New Roman" w:hAnsi="Times New Roman" w:hint="default"/>
      </w:rPr>
    </w:lvl>
    <w:lvl w:ilvl="3" w:tplc="83667370" w:tentative="1">
      <w:start w:val="1"/>
      <w:numFmt w:val="bullet"/>
      <w:lvlText w:val="-"/>
      <w:lvlJc w:val="left"/>
      <w:pPr>
        <w:tabs>
          <w:tab w:val="num" w:pos="2880"/>
        </w:tabs>
        <w:ind w:left="2880" w:hanging="360"/>
      </w:pPr>
      <w:rPr>
        <w:rFonts w:ascii="Times New Roman" w:hAnsi="Times New Roman" w:hint="default"/>
      </w:rPr>
    </w:lvl>
    <w:lvl w:ilvl="4" w:tplc="2F182D60" w:tentative="1">
      <w:start w:val="1"/>
      <w:numFmt w:val="bullet"/>
      <w:lvlText w:val="-"/>
      <w:lvlJc w:val="left"/>
      <w:pPr>
        <w:tabs>
          <w:tab w:val="num" w:pos="3600"/>
        </w:tabs>
        <w:ind w:left="3600" w:hanging="360"/>
      </w:pPr>
      <w:rPr>
        <w:rFonts w:ascii="Times New Roman" w:hAnsi="Times New Roman" w:hint="default"/>
      </w:rPr>
    </w:lvl>
    <w:lvl w:ilvl="5" w:tplc="16367798" w:tentative="1">
      <w:start w:val="1"/>
      <w:numFmt w:val="bullet"/>
      <w:lvlText w:val="-"/>
      <w:lvlJc w:val="left"/>
      <w:pPr>
        <w:tabs>
          <w:tab w:val="num" w:pos="4320"/>
        </w:tabs>
        <w:ind w:left="4320" w:hanging="360"/>
      </w:pPr>
      <w:rPr>
        <w:rFonts w:ascii="Times New Roman" w:hAnsi="Times New Roman" w:hint="default"/>
      </w:rPr>
    </w:lvl>
    <w:lvl w:ilvl="6" w:tplc="A8487D96" w:tentative="1">
      <w:start w:val="1"/>
      <w:numFmt w:val="bullet"/>
      <w:lvlText w:val="-"/>
      <w:lvlJc w:val="left"/>
      <w:pPr>
        <w:tabs>
          <w:tab w:val="num" w:pos="5040"/>
        </w:tabs>
        <w:ind w:left="5040" w:hanging="360"/>
      </w:pPr>
      <w:rPr>
        <w:rFonts w:ascii="Times New Roman" w:hAnsi="Times New Roman" w:hint="default"/>
      </w:rPr>
    </w:lvl>
    <w:lvl w:ilvl="7" w:tplc="8B7A6AFE" w:tentative="1">
      <w:start w:val="1"/>
      <w:numFmt w:val="bullet"/>
      <w:lvlText w:val="-"/>
      <w:lvlJc w:val="left"/>
      <w:pPr>
        <w:tabs>
          <w:tab w:val="num" w:pos="5760"/>
        </w:tabs>
        <w:ind w:left="5760" w:hanging="360"/>
      </w:pPr>
      <w:rPr>
        <w:rFonts w:ascii="Times New Roman" w:hAnsi="Times New Roman" w:hint="default"/>
      </w:rPr>
    </w:lvl>
    <w:lvl w:ilvl="8" w:tplc="06D8D59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26D56F2"/>
    <w:multiLevelType w:val="hybridMultilevel"/>
    <w:tmpl w:val="8D8CB0CE"/>
    <w:lvl w:ilvl="0" w:tplc="04090001">
      <w:start w:val="1"/>
      <w:numFmt w:val="bullet"/>
      <w:lvlText w:val=""/>
      <w:lvlJc w:val="left"/>
      <w:pPr>
        <w:tabs>
          <w:tab w:val="num" w:pos="720"/>
        </w:tabs>
        <w:ind w:left="720" w:hanging="360"/>
      </w:pPr>
      <w:rPr>
        <w:rFonts w:ascii="Symbol" w:hAnsi="Symbol" w:hint="default"/>
      </w:rPr>
    </w:lvl>
    <w:lvl w:ilvl="1" w:tplc="606ECB28">
      <w:start w:val="110"/>
      <w:numFmt w:val="bullet"/>
      <w:lvlText w:val="-"/>
      <w:lvlJc w:val="left"/>
      <w:pPr>
        <w:tabs>
          <w:tab w:val="num" w:pos="1440"/>
        </w:tabs>
        <w:ind w:left="1440" w:hanging="360"/>
      </w:pPr>
      <w:rPr>
        <w:rFonts w:ascii="Times New Roman" w:hAnsi="Times New Roman" w:hint="default"/>
      </w:rPr>
    </w:lvl>
    <w:lvl w:ilvl="2" w:tplc="7A16FB8E" w:tentative="1">
      <w:start w:val="1"/>
      <w:numFmt w:val="bullet"/>
      <w:lvlText w:val="-"/>
      <w:lvlJc w:val="left"/>
      <w:pPr>
        <w:tabs>
          <w:tab w:val="num" w:pos="2160"/>
        </w:tabs>
        <w:ind w:left="2160" w:hanging="360"/>
      </w:pPr>
      <w:rPr>
        <w:rFonts w:ascii="Times New Roman" w:hAnsi="Times New Roman" w:hint="default"/>
      </w:rPr>
    </w:lvl>
    <w:lvl w:ilvl="3" w:tplc="1D849FC8" w:tentative="1">
      <w:start w:val="1"/>
      <w:numFmt w:val="bullet"/>
      <w:lvlText w:val="-"/>
      <w:lvlJc w:val="left"/>
      <w:pPr>
        <w:tabs>
          <w:tab w:val="num" w:pos="2880"/>
        </w:tabs>
        <w:ind w:left="2880" w:hanging="360"/>
      </w:pPr>
      <w:rPr>
        <w:rFonts w:ascii="Times New Roman" w:hAnsi="Times New Roman" w:hint="default"/>
      </w:rPr>
    </w:lvl>
    <w:lvl w:ilvl="4" w:tplc="46B297E0" w:tentative="1">
      <w:start w:val="1"/>
      <w:numFmt w:val="bullet"/>
      <w:lvlText w:val="-"/>
      <w:lvlJc w:val="left"/>
      <w:pPr>
        <w:tabs>
          <w:tab w:val="num" w:pos="3600"/>
        </w:tabs>
        <w:ind w:left="3600" w:hanging="360"/>
      </w:pPr>
      <w:rPr>
        <w:rFonts w:ascii="Times New Roman" w:hAnsi="Times New Roman" w:hint="default"/>
      </w:rPr>
    </w:lvl>
    <w:lvl w:ilvl="5" w:tplc="D1D0B184" w:tentative="1">
      <w:start w:val="1"/>
      <w:numFmt w:val="bullet"/>
      <w:lvlText w:val="-"/>
      <w:lvlJc w:val="left"/>
      <w:pPr>
        <w:tabs>
          <w:tab w:val="num" w:pos="4320"/>
        </w:tabs>
        <w:ind w:left="4320" w:hanging="360"/>
      </w:pPr>
      <w:rPr>
        <w:rFonts w:ascii="Times New Roman" w:hAnsi="Times New Roman" w:hint="default"/>
      </w:rPr>
    </w:lvl>
    <w:lvl w:ilvl="6" w:tplc="94949658" w:tentative="1">
      <w:start w:val="1"/>
      <w:numFmt w:val="bullet"/>
      <w:lvlText w:val="-"/>
      <w:lvlJc w:val="left"/>
      <w:pPr>
        <w:tabs>
          <w:tab w:val="num" w:pos="5040"/>
        </w:tabs>
        <w:ind w:left="5040" w:hanging="360"/>
      </w:pPr>
      <w:rPr>
        <w:rFonts w:ascii="Times New Roman" w:hAnsi="Times New Roman" w:hint="default"/>
      </w:rPr>
    </w:lvl>
    <w:lvl w:ilvl="7" w:tplc="29EE11A0" w:tentative="1">
      <w:start w:val="1"/>
      <w:numFmt w:val="bullet"/>
      <w:lvlText w:val="-"/>
      <w:lvlJc w:val="left"/>
      <w:pPr>
        <w:tabs>
          <w:tab w:val="num" w:pos="5760"/>
        </w:tabs>
        <w:ind w:left="5760" w:hanging="360"/>
      </w:pPr>
      <w:rPr>
        <w:rFonts w:ascii="Times New Roman" w:hAnsi="Times New Roman" w:hint="default"/>
      </w:rPr>
    </w:lvl>
    <w:lvl w:ilvl="8" w:tplc="A450FEA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88B0734"/>
    <w:multiLevelType w:val="hybridMultilevel"/>
    <w:tmpl w:val="27485292"/>
    <w:lvl w:ilvl="0" w:tplc="0E2E4ED2">
      <w:start w:val="1"/>
      <w:numFmt w:val="bullet"/>
      <w:lvlText w:val="-"/>
      <w:lvlJc w:val="left"/>
      <w:pPr>
        <w:tabs>
          <w:tab w:val="num" w:pos="720"/>
        </w:tabs>
        <w:ind w:left="720" w:hanging="360"/>
      </w:pPr>
      <w:rPr>
        <w:rFonts w:ascii="Times New Roman" w:hAnsi="Times New Roman" w:hint="default"/>
      </w:rPr>
    </w:lvl>
    <w:lvl w:ilvl="1" w:tplc="606ECB28">
      <w:start w:val="110"/>
      <w:numFmt w:val="bullet"/>
      <w:lvlText w:val="-"/>
      <w:lvlJc w:val="left"/>
      <w:pPr>
        <w:tabs>
          <w:tab w:val="num" w:pos="1440"/>
        </w:tabs>
        <w:ind w:left="1440" w:hanging="360"/>
      </w:pPr>
      <w:rPr>
        <w:rFonts w:ascii="Times New Roman" w:hAnsi="Times New Roman" w:hint="default"/>
      </w:rPr>
    </w:lvl>
    <w:lvl w:ilvl="2" w:tplc="7A16FB8E" w:tentative="1">
      <w:start w:val="1"/>
      <w:numFmt w:val="bullet"/>
      <w:lvlText w:val="-"/>
      <w:lvlJc w:val="left"/>
      <w:pPr>
        <w:tabs>
          <w:tab w:val="num" w:pos="2160"/>
        </w:tabs>
        <w:ind w:left="2160" w:hanging="360"/>
      </w:pPr>
      <w:rPr>
        <w:rFonts w:ascii="Times New Roman" w:hAnsi="Times New Roman" w:hint="default"/>
      </w:rPr>
    </w:lvl>
    <w:lvl w:ilvl="3" w:tplc="1D849FC8" w:tentative="1">
      <w:start w:val="1"/>
      <w:numFmt w:val="bullet"/>
      <w:lvlText w:val="-"/>
      <w:lvlJc w:val="left"/>
      <w:pPr>
        <w:tabs>
          <w:tab w:val="num" w:pos="2880"/>
        </w:tabs>
        <w:ind w:left="2880" w:hanging="360"/>
      </w:pPr>
      <w:rPr>
        <w:rFonts w:ascii="Times New Roman" w:hAnsi="Times New Roman" w:hint="default"/>
      </w:rPr>
    </w:lvl>
    <w:lvl w:ilvl="4" w:tplc="46B297E0" w:tentative="1">
      <w:start w:val="1"/>
      <w:numFmt w:val="bullet"/>
      <w:lvlText w:val="-"/>
      <w:lvlJc w:val="left"/>
      <w:pPr>
        <w:tabs>
          <w:tab w:val="num" w:pos="3600"/>
        </w:tabs>
        <w:ind w:left="3600" w:hanging="360"/>
      </w:pPr>
      <w:rPr>
        <w:rFonts w:ascii="Times New Roman" w:hAnsi="Times New Roman" w:hint="default"/>
      </w:rPr>
    </w:lvl>
    <w:lvl w:ilvl="5" w:tplc="D1D0B184" w:tentative="1">
      <w:start w:val="1"/>
      <w:numFmt w:val="bullet"/>
      <w:lvlText w:val="-"/>
      <w:lvlJc w:val="left"/>
      <w:pPr>
        <w:tabs>
          <w:tab w:val="num" w:pos="4320"/>
        </w:tabs>
        <w:ind w:left="4320" w:hanging="360"/>
      </w:pPr>
      <w:rPr>
        <w:rFonts w:ascii="Times New Roman" w:hAnsi="Times New Roman" w:hint="default"/>
      </w:rPr>
    </w:lvl>
    <w:lvl w:ilvl="6" w:tplc="94949658" w:tentative="1">
      <w:start w:val="1"/>
      <w:numFmt w:val="bullet"/>
      <w:lvlText w:val="-"/>
      <w:lvlJc w:val="left"/>
      <w:pPr>
        <w:tabs>
          <w:tab w:val="num" w:pos="5040"/>
        </w:tabs>
        <w:ind w:left="5040" w:hanging="360"/>
      </w:pPr>
      <w:rPr>
        <w:rFonts w:ascii="Times New Roman" w:hAnsi="Times New Roman" w:hint="default"/>
      </w:rPr>
    </w:lvl>
    <w:lvl w:ilvl="7" w:tplc="29EE11A0" w:tentative="1">
      <w:start w:val="1"/>
      <w:numFmt w:val="bullet"/>
      <w:lvlText w:val="-"/>
      <w:lvlJc w:val="left"/>
      <w:pPr>
        <w:tabs>
          <w:tab w:val="num" w:pos="5760"/>
        </w:tabs>
        <w:ind w:left="5760" w:hanging="360"/>
      </w:pPr>
      <w:rPr>
        <w:rFonts w:ascii="Times New Roman" w:hAnsi="Times New Roman" w:hint="default"/>
      </w:rPr>
    </w:lvl>
    <w:lvl w:ilvl="8" w:tplc="A450FEA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EE12F07"/>
    <w:multiLevelType w:val="hybridMultilevel"/>
    <w:tmpl w:val="CA60688C"/>
    <w:lvl w:ilvl="0" w:tplc="04090001">
      <w:start w:val="1"/>
      <w:numFmt w:val="bullet"/>
      <w:lvlText w:val=""/>
      <w:lvlJc w:val="left"/>
      <w:pPr>
        <w:tabs>
          <w:tab w:val="num" w:pos="720"/>
        </w:tabs>
        <w:ind w:left="720" w:hanging="360"/>
      </w:pPr>
      <w:rPr>
        <w:rFonts w:ascii="Symbol" w:hAnsi="Symbol" w:hint="default"/>
      </w:rPr>
    </w:lvl>
    <w:lvl w:ilvl="1" w:tplc="31422E66" w:tentative="1">
      <w:start w:val="1"/>
      <w:numFmt w:val="bullet"/>
      <w:lvlText w:val="-"/>
      <w:lvlJc w:val="left"/>
      <w:pPr>
        <w:tabs>
          <w:tab w:val="num" w:pos="1440"/>
        </w:tabs>
        <w:ind w:left="1440" w:hanging="360"/>
      </w:pPr>
      <w:rPr>
        <w:rFonts w:ascii="Times New Roman" w:hAnsi="Times New Roman" w:hint="default"/>
      </w:rPr>
    </w:lvl>
    <w:lvl w:ilvl="2" w:tplc="5AE6C1A8" w:tentative="1">
      <w:start w:val="1"/>
      <w:numFmt w:val="bullet"/>
      <w:lvlText w:val="-"/>
      <w:lvlJc w:val="left"/>
      <w:pPr>
        <w:tabs>
          <w:tab w:val="num" w:pos="2160"/>
        </w:tabs>
        <w:ind w:left="2160" w:hanging="360"/>
      </w:pPr>
      <w:rPr>
        <w:rFonts w:ascii="Times New Roman" w:hAnsi="Times New Roman" w:hint="default"/>
      </w:rPr>
    </w:lvl>
    <w:lvl w:ilvl="3" w:tplc="E99A4D68" w:tentative="1">
      <w:start w:val="1"/>
      <w:numFmt w:val="bullet"/>
      <w:lvlText w:val="-"/>
      <w:lvlJc w:val="left"/>
      <w:pPr>
        <w:tabs>
          <w:tab w:val="num" w:pos="2880"/>
        </w:tabs>
        <w:ind w:left="2880" w:hanging="360"/>
      </w:pPr>
      <w:rPr>
        <w:rFonts w:ascii="Times New Roman" w:hAnsi="Times New Roman" w:hint="default"/>
      </w:rPr>
    </w:lvl>
    <w:lvl w:ilvl="4" w:tplc="EF5422F6" w:tentative="1">
      <w:start w:val="1"/>
      <w:numFmt w:val="bullet"/>
      <w:lvlText w:val="-"/>
      <w:lvlJc w:val="left"/>
      <w:pPr>
        <w:tabs>
          <w:tab w:val="num" w:pos="3600"/>
        </w:tabs>
        <w:ind w:left="3600" w:hanging="360"/>
      </w:pPr>
      <w:rPr>
        <w:rFonts w:ascii="Times New Roman" w:hAnsi="Times New Roman" w:hint="default"/>
      </w:rPr>
    </w:lvl>
    <w:lvl w:ilvl="5" w:tplc="ACCED478" w:tentative="1">
      <w:start w:val="1"/>
      <w:numFmt w:val="bullet"/>
      <w:lvlText w:val="-"/>
      <w:lvlJc w:val="left"/>
      <w:pPr>
        <w:tabs>
          <w:tab w:val="num" w:pos="4320"/>
        </w:tabs>
        <w:ind w:left="4320" w:hanging="360"/>
      </w:pPr>
      <w:rPr>
        <w:rFonts w:ascii="Times New Roman" w:hAnsi="Times New Roman" w:hint="default"/>
      </w:rPr>
    </w:lvl>
    <w:lvl w:ilvl="6" w:tplc="A4E6A038" w:tentative="1">
      <w:start w:val="1"/>
      <w:numFmt w:val="bullet"/>
      <w:lvlText w:val="-"/>
      <w:lvlJc w:val="left"/>
      <w:pPr>
        <w:tabs>
          <w:tab w:val="num" w:pos="5040"/>
        </w:tabs>
        <w:ind w:left="5040" w:hanging="360"/>
      </w:pPr>
      <w:rPr>
        <w:rFonts w:ascii="Times New Roman" w:hAnsi="Times New Roman" w:hint="default"/>
      </w:rPr>
    </w:lvl>
    <w:lvl w:ilvl="7" w:tplc="273EFF7A" w:tentative="1">
      <w:start w:val="1"/>
      <w:numFmt w:val="bullet"/>
      <w:lvlText w:val="-"/>
      <w:lvlJc w:val="left"/>
      <w:pPr>
        <w:tabs>
          <w:tab w:val="num" w:pos="5760"/>
        </w:tabs>
        <w:ind w:left="5760" w:hanging="360"/>
      </w:pPr>
      <w:rPr>
        <w:rFonts w:ascii="Times New Roman" w:hAnsi="Times New Roman" w:hint="default"/>
      </w:rPr>
    </w:lvl>
    <w:lvl w:ilvl="8" w:tplc="6F58FC5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FC85ADB"/>
    <w:multiLevelType w:val="hybridMultilevel"/>
    <w:tmpl w:val="917E15C6"/>
    <w:lvl w:ilvl="0" w:tplc="CE52BE6C">
      <w:start w:val="1"/>
      <w:numFmt w:val="bullet"/>
      <w:lvlText w:val="-"/>
      <w:lvlJc w:val="left"/>
      <w:pPr>
        <w:tabs>
          <w:tab w:val="num" w:pos="720"/>
        </w:tabs>
        <w:ind w:left="720" w:hanging="360"/>
      </w:pPr>
      <w:rPr>
        <w:rFonts w:ascii="Times New Roman" w:hAnsi="Times New Roman" w:hint="default"/>
      </w:rPr>
    </w:lvl>
    <w:lvl w:ilvl="1" w:tplc="BF4C38AE">
      <w:start w:val="110"/>
      <w:numFmt w:val="bullet"/>
      <w:lvlText w:val="-"/>
      <w:lvlJc w:val="left"/>
      <w:pPr>
        <w:tabs>
          <w:tab w:val="num" w:pos="1440"/>
        </w:tabs>
        <w:ind w:left="1440" w:hanging="360"/>
      </w:pPr>
      <w:rPr>
        <w:rFonts w:ascii="Times New Roman" w:hAnsi="Times New Roman" w:hint="default"/>
      </w:rPr>
    </w:lvl>
    <w:lvl w:ilvl="2" w:tplc="ED6ABA9A" w:tentative="1">
      <w:start w:val="1"/>
      <w:numFmt w:val="bullet"/>
      <w:lvlText w:val="-"/>
      <w:lvlJc w:val="left"/>
      <w:pPr>
        <w:tabs>
          <w:tab w:val="num" w:pos="2160"/>
        </w:tabs>
        <w:ind w:left="2160" w:hanging="360"/>
      </w:pPr>
      <w:rPr>
        <w:rFonts w:ascii="Times New Roman" w:hAnsi="Times New Roman" w:hint="default"/>
      </w:rPr>
    </w:lvl>
    <w:lvl w:ilvl="3" w:tplc="4470CAB2" w:tentative="1">
      <w:start w:val="1"/>
      <w:numFmt w:val="bullet"/>
      <w:lvlText w:val="-"/>
      <w:lvlJc w:val="left"/>
      <w:pPr>
        <w:tabs>
          <w:tab w:val="num" w:pos="2880"/>
        </w:tabs>
        <w:ind w:left="2880" w:hanging="360"/>
      </w:pPr>
      <w:rPr>
        <w:rFonts w:ascii="Times New Roman" w:hAnsi="Times New Roman" w:hint="default"/>
      </w:rPr>
    </w:lvl>
    <w:lvl w:ilvl="4" w:tplc="841A4A6A" w:tentative="1">
      <w:start w:val="1"/>
      <w:numFmt w:val="bullet"/>
      <w:lvlText w:val="-"/>
      <w:lvlJc w:val="left"/>
      <w:pPr>
        <w:tabs>
          <w:tab w:val="num" w:pos="3600"/>
        </w:tabs>
        <w:ind w:left="3600" w:hanging="360"/>
      </w:pPr>
      <w:rPr>
        <w:rFonts w:ascii="Times New Roman" w:hAnsi="Times New Roman" w:hint="default"/>
      </w:rPr>
    </w:lvl>
    <w:lvl w:ilvl="5" w:tplc="3F3C4294" w:tentative="1">
      <w:start w:val="1"/>
      <w:numFmt w:val="bullet"/>
      <w:lvlText w:val="-"/>
      <w:lvlJc w:val="left"/>
      <w:pPr>
        <w:tabs>
          <w:tab w:val="num" w:pos="4320"/>
        </w:tabs>
        <w:ind w:left="4320" w:hanging="360"/>
      </w:pPr>
      <w:rPr>
        <w:rFonts w:ascii="Times New Roman" w:hAnsi="Times New Roman" w:hint="default"/>
      </w:rPr>
    </w:lvl>
    <w:lvl w:ilvl="6" w:tplc="8340CC74" w:tentative="1">
      <w:start w:val="1"/>
      <w:numFmt w:val="bullet"/>
      <w:lvlText w:val="-"/>
      <w:lvlJc w:val="left"/>
      <w:pPr>
        <w:tabs>
          <w:tab w:val="num" w:pos="5040"/>
        </w:tabs>
        <w:ind w:left="5040" w:hanging="360"/>
      </w:pPr>
      <w:rPr>
        <w:rFonts w:ascii="Times New Roman" w:hAnsi="Times New Roman" w:hint="default"/>
      </w:rPr>
    </w:lvl>
    <w:lvl w:ilvl="7" w:tplc="0B32BE52" w:tentative="1">
      <w:start w:val="1"/>
      <w:numFmt w:val="bullet"/>
      <w:lvlText w:val="-"/>
      <w:lvlJc w:val="left"/>
      <w:pPr>
        <w:tabs>
          <w:tab w:val="num" w:pos="5760"/>
        </w:tabs>
        <w:ind w:left="5760" w:hanging="360"/>
      </w:pPr>
      <w:rPr>
        <w:rFonts w:ascii="Times New Roman" w:hAnsi="Times New Roman" w:hint="default"/>
      </w:rPr>
    </w:lvl>
    <w:lvl w:ilvl="8" w:tplc="FBBC1BC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456FF4"/>
    <w:multiLevelType w:val="hybridMultilevel"/>
    <w:tmpl w:val="6EE0E9B8"/>
    <w:lvl w:ilvl="0" w:tplc="04090001">
      <w:start w:val="1"/>
      <w:numFmt w:val="bullet"/>
      <w:lvlText w:val=""/>
      <w:lvlJc w:val="left"/>
      <w:pPr>
        <w:tabs>
          <w:tab w:val="num" w:pos="720"/>
        </w:tabs>
        <w:ind w:left="720" w:hanging="360"/>
      </w:pPr>
      <w:rPr>
        <w:rFonts w:ascii="Symbol" w:hAnsi="Symbol" w:hint="default"/>
      </w:rPr>
    </w:lvl>
    <w:lvl w:ilvl="1" w:tplc="BF4C38AE">
      <w:start w:val="110"/>
      <w:numFmt w:val="bullet"/>
      <w:lvlText w:val="-"/>
      <w:lvlJc w:val="left"/>
      <w:pPr>
        <w:tabs>
          <w:tab w:val="num" w:pos="1440"/>
        </w:tabs>
        <w:ind w:left="1440" w:hanging="360"/>
      </w:pPr>
      <w:rPr>
        <w:rFonts w:ascii="Times New Roman" w:hAnsi="Times New Roman" w:hint="default"/>
      </w:rPr>
    </w:lvl>
    <w:lvl w:ilvl="2" w:tplc="ED6ABA9A" w:tentative="1">
      <w:start w:val="1"/>
      <w:numFmt w:val="bullet"/>
      <w:lvlText w:val="-"/>
      <w:lvlJc w:val="left"/>
      <w:pPr>
        <w:tabs>
          <w:tab w:val="num" w:pos="2160"/>
        </w:tabs>
        <w:ind w:left="2160" w:hanging="360"/>
      </w:pPr>
      <w:rPr>
        <w:rFonts w:ascii="Times New Roman" w:hAnsi="Times New Roman" w:hint="default"/>
      </w:rPr>
    </w:lvl>
    <w:lvl w:ilvl="3" w:tplc="4470CAB2" w:tentative="1">
      <w:start w:val="1"/>
      <w:numFmt w:val="bullet"/>
      <w:lvlText w:val="-"/>
      <w:lvlJc w:val="left"/>
      <w:pPr>
        <w:tabs>
          <w:tab w:val="num" w:pos="2880"/>
        </w:tabs>
        <w:ind w:left="2880" w:hanging="360"/>
      </w:pPr>
      <w:rPr>
        <w:rFonts w:ascii="Times New Roman" w:hAnsi="Times New Roman" w:hint="default"/>
      </w:rPr>
    </w:lvl>
    <w:lvl w:ilvl="4" w:tplc="841A4A6A" w:tentative="1">
      <w:start w:val="1"/>
      <w:numFmt w:val="bullet"/>
      <w:lvlText w:val="-"/>
      <w:lvlJc w:val="left"/>
      <w:pPr>
        <w:tabs>
          <w:tab w:val="num" w:pos="3600"/>
        </w:tabs>
        <w:ind w:left="3600" w:hanging="360"/>
      </w:pPr>
      <w:rPr>
        <w:rFonts w:ascii="Times New Roman" w:hAnsi="Times New Roman" w:hint="default"/>
      </w:rPr>
    </w:lvl>
    <w:lvl w:ilvl="5" w:tplc="3F3C4294" w:tentative="1">
      <w:start w:val="1"/>
      <w:numFmt w:val="bullet"/>
      <w:lvlText w:val="-"/>
      <w:lvlJc w:val="left"/>
      <w:pPr>
        <w:tabs>
          <w:tab w:val="num" w:pos="4320"/>
        </w:tabs>
        <w:ind w:left="4320" w:hanging="360"/>
      </w:pPr>
      <w:rPr>
        <w:rFonts w:ascii="Times New Roman" w:hAnsi="Times New Roman" w:hint="default"/>
      </w:rPr>
    </w:lvl>
    <w:lvl w:ilvl="6" w:tplc="8340CC74" w:tentative="1">
      <w:start w:val="1"/>
      <w:numFmt w:val="bullet"/>
      <w:lvlText w:val="-"/>
      <w:lvlJc w:val="left"/>
      <w:pPr>
        <w:tabs>
          <w:tab w:val="num" w:pos="5040"/>
        </w:tabs>
        <w:ind w:left="5040" w:hanging="360"/>
      </w:pPr>
      <w:rPr>
        <w:rFonts w:ascii="Times New Roman" w:hAnsi="Times New Roman" w:hint="default"/>
      </w:rPr>
    </w:lvl>
    <w:lvl w:ilvl="7" w:tplc="0B32BE52" w:tentative="1">
      <w:start w:val="1"/>
      <w:numFmt w:val="bullet"/>
      <w:lvlText w:val="-"/>
      <w:lvlJc w:val="left"/>
      <w:pPr>
        <w:tabs>
          <w:tab w:val="num" w:pos="5760"/>
        </w:tabs>
        <w:ind w:left="5760" w:hanging="360"/>
      </w:pPr>
      <w:rPr>
        <w:rFonts w:ascii="Times New Roman" w:hAnsi="Times New Roman" w:hint="default"/>
      </w:rPr>
    </w:lvl>
    <w:lvl w:ilvl="8" w:tplc="FBBC1BC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D1C21E1"/>
    <w:multiLevelType w:val="hybridMultilevel"/>
    <w:tmpl w:val="B9324DFC"/>
    <w:lvl w:ilvl="0" w:tplc="B57CEBA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B87E75"/>
    <w:multiLevelType w:val="hybridMultilevel"/>
    <w:tmpl w:val="27E49B46"/>
    <w:lvl w:ilvl="0" w:tplc="63B69F16">
      <w:start w:val="1"/>
      <w:numFmt w:val="bullet"/>
      <w:lvlText w:val="-"/>
      <w:lvlJc w:val="left"/>
      <w:pPr>
        <w:tabs>
          <w:tab w:val="num" w:pos="720"/>
        </w:tabs>
        <w:ind w:left="720" w:hanging="360"/>
      </w:pPr>
      <w:rPr>
        <w:rFonts w:ascii="Times New Roman" w:hAnsi="Times New Roman" w:hint="default"/>
      </w:rPr>
    </w:lvl>
    <w:lvl w:ilvl="1" w:tplc="BF78ECA0" w:tentative="1">
      <w:start w:val="1"/>
      <w:numFmt w:val="bullet"/>
      <w:lvlText w:val="-"/>
      <w:lvlJc w:val="left"/>
      <w:pPr>
        <w:tabs>
          <w:tab w:val="num" w:pos="1440"/>
        </w:tabs>
        <w:ind w:left="1440" w:hanging="360"/>
      </w:pPr>
      <w:rPr>
        <w:rFonts w:ascii="Times New Roman" w:hAnsi="Times New Roman" w:hint="default"/>
      </w:rPr>
    </w:lvl>
    <w:lvl w:ilvl="2" w:tplc="3A6A3FD6" w:tentative="1">
      <w:start w:val="1"/>
      <w:numFmt w:val="bullet"/>
      <w:lvlText w:val="-"/>
      <w:lvlJc w:val="left"/>
      <w:pPr>
        <w:tabs>
          <w:tab w:val="num" w:pos="2160"/>
        </w:tabs>
        <w:ind w:left="2160" w:hanging="360"/>
      </w:pPr>
      <w:rPr>
        <w:rFonts w:ascii="Times New Roman" w:hAnsi="Times New Roman" w:hint="default"/>
      </w:rPr>
    </w:lvl>
    <w:lvl w:ilvl="3" w:tplc="512EE57C" w:tentative="1">
      <w:start w:val="1"/>
      <w:numFmt w:val="bullet"/>
      <w:lvlText w:val="-"/>
      <w:lvlJc w:val="left"/>
      <w:pPr>
        <w:tabs>
          <w:tab w:val="num" w:pos="2880"/>
        </w:tabs>
        <w:ind w:left="2880" w:hanging="360"/>
      </w:pPr>
      <w:rPr>
        <w:rFonts w:ascii="Times New Roman" w:hAnsi="Times New Roman" w:hint="default"/>
      </w:rPr>
    </w:lvl>
    <w:lvl w:ilvl="4" w:tplc="7C622EA2" w:tentative="1">
      <w:start w:val="1"/>
      <w:numFmt w:val="bullet"/>
      <w:lvlText w:val="-"/>
      <w:lvlJc w:val="left"/>
      <w:pPr>
        <w:tabs>
          <w:tab w:val="num" w:pos="3600"/>
        </w:tabs>
        <w:ind w:left="3600" w:hanging="360"/>
      </w:pPr>
      <w:rPr>
        <w:rFonts w:ascii="Times New Roman" w:hAnsi="Times New Roman" w:hint="default"/>
      </w:rPr>
    </w:lvl>
    <w:lvl w:ilvl="5" w:tplc="89A4E500" w:tentative="1">
      <w:start w:val="1"/>
      <w:numFmt w:val="bullet"/>
      <w:lvlText w:val="-"/>
      <w:lvlJc w:val="left"/>
      <w:pPr>
        <w:tabs>
          <w:tab w:val="num" w:pos="4320"/>
        </w:tabs>
        <w:ind w:left="4320" w:hanging="360"/>
      </w:pPr>
      <w:rPr>
        <w:rFonts w:ascii="Times New Roman" w:hAnsi="Times New Roman" w:hint="default"/>
      </w:rPr>
    </w:lvl>
    <w:lvl w:ilvl="6" w:tplc="BF78FC76" w:tentative="1">
      <w:start w:val="1"/>
      <w:numFmt w:val="bullet"/>
      <w:lvlText w:val="-"/>
      <w:lvlJc w:val="left"/>
      <w:pPr>
        <w:tabs>
          <w:tab w:val="num" w:pos="5040"/>
        </w:tabs>
        <w:ind w:left="5040" w:hanging="360"/>
      </w:pPr>
      <w:rPr>
        <w:rFonts w:ascii="Times New Roman" w:hAnsi="Times New Roman" w:hint="default"/>
      </w:rPr>
    </w:lvl>
    <w:lvl w:ilvl="7" w:tplc="DDF0E8B8" w:tentative="1">
      <w:start w:val="1"/>
      <w:numFmt w:val="bullet"/>
      <w:lvlText w:val="-"/>
      <w:lvlJc w:val="left"/>
      <w:pPr>
        <w:tabs>
          <w:tab w:val="num" w:pos="5760"/>
        </w:tabs>
        <w:ind w:left="5760" w:hanging="360"/>
      </w:pPr>
      <w:rPr>
        <w:rFonts w:ascii="Times New Roman" w:hAnsi="Times New Roman" w:hint="default"/>
      </w:rPr>
    </w:lvl>
    <w:lvl w:ilvl="8" w:tplc="829AC95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50F1068"/>
    <w:multiLevelType w:val="hybridMultilevel"/>
    <w:tmpl w:val="237E0098"/>
    <w:lvl w:ilvl="0" w:tplc="2842AE8E">
      <w:start w:val="1"/>
      <w:numFmt w:val="bullet"/>
      <w:lvlText w:val="-"/>
      <w:lvlJc w:val="left"/>
      <w:pPr>
        <w:tabs>
          <w:tab w:val="num" w:pos="720"/>
        </w:tabs>
        <w:ind w:left="720" w:hanging="360"/>
      </w:pPr>
      <w:rPr>
        <w:rFonts w:ascii="Times New Roman" w:hAnsi="Times New Roman" w:hint="default"/>
      </w:rPr>
    </w:lvl>
    <w:lvl w:ilvl="1" w:tplc="31422E66" w:tentative="1">
      <w:start w:val="1"/>
      <w:numFmt w:val="bullet"/>
      <w:lvlText w:val="-"/>
      <w:lvlJc w:val="left"/>
      <w:pPr>
        <w:tabs>
          <w:tab w:val="num" w:pos="1440"/>
        </w:tabs>
        <w:ind w:left="1440" w:hanging="360"/>
      </w:pPr>
      <w:rPr>
        <w:rFonts w:ascii="Times New Roman" w:hAnsi="Times New Roman" w:hint="default"/>
      </w:rPr>
    </w:lvl>
    <w:lvl w:ilvl="2" w:tplc="5AE6C1A8" w:tentative="1">
      <w:start w:val="1"/>
      <w:numFmt w:val="bullet"/>
      <w:lvlText w:val="-"/>
      <w:lvlJc w:val="left"/>
      <w:pPr>
        <w:tabs>
          <w:tab w:val="num" w:pos="2160"/>
        </w:tabs>
        <w:ind w:left="2160" w:hanging="360"/>
      </w:pPr>
      <w:rPr>
        <w:rFonts w:ascii="Times New Roman" w:hAnsi="Times New Roman" w:hint="default"/>
      </w:rPr>
    </w:lvl>
    <w:lvl w:ilvl="3" w:tplc="E99A4D68" w:tentative="1">
      <w:start w:val="1"/>
      <w:numFmt w:val="bullet"/>
      <w:lvlText w:val="-"/>
      <w:lvlJc w:val="left"/>
      <w:pPr>
        <w:tabs>
          <w:tab w:val="num" w:pos="2880"/>
        </w:tabs>
        <w:ind w:left="2880" w:hanging="360"/>
      </w:pPr>
      <w:rPr>
        <w:rFonts w:ascii="Times New Roman" w:hAnsi="Times New Roman" w:hint="default"/>
      </w:rPr>
    </w:lvl>
    <w:lvl w:ilvl="4" w:tplc="EF5422F6" w:tentative="1">
      <w:start w:val="1"/>
      <w:numFmt w:val="bullet"/>
      <w:lvlText w:val="-"/>
      <w:lvlJc w:val="left"/>
      <w:pPr>
        <w:tabs>
          <w:tab w:val="num" w:pos="3600"/>
        </w:tabs>
        <w:ind w:left="3600" w:hanging="360"/>
      </w:pPr>
      <w:rPr>
        <w:rFonts w:ascii="Times New Roman" w:hAnsi="Times New Roman" w:hint="default"/>
      </w:rPr>
    </w:lvl>
    <w:lvl w:ilvl="5" w:tplc="ACCED478" w:tentative="1">
      <w:start w:val="1"/>
      <w:numFmt w:val="bullet"/>
      <w:lvlText w:val="-"/>
      <w:lvlJc w:val="left"/>
      <w:pPr>
        <w:tabs>
          <w:tab w:val="num" w:pos="4320"/>
        </w:tabs>
        <w:ind w:left="4320" w:hanging="360"/>
      </w:pPr>
      <w:rPr>
        <w:rFonts w:ascii="Times New Roman" w:hAnsi="Times New Roman" w:hint="default"/>
      </w:rPr>
    </w:lvl>
    <w:lvl w:ilvl="6" w:tplc="A4E6A038" w:tentative="1">
      <w:start w:val="1"/>
      <w:numFmt w:val="bullet"/>
      <w:lvlText w:val="-"/>
      <w:lvlJc w:val="left"/>
      <w:pPr>
        <w:tabs>
          <w:tab w:val="num" w:pos="5040"/>
        </w:tabs>
        <w:ind w:left="5040" w:hanging="360"/>
      </w:pPr>
      <w:rPr>
        <w:rFonts w:ascii="Times New Roman" w:hAnsi="Times New Roman" w:hint="default"/>
      </w:rPr>
    </w:lvl>
    <w:lvl w:ilvl="7" w:tplc="273EFF7A" w:tentative="1">
      <w:start w:val="1"/>
      <w:numFmt w:val="bullet"/>
      <w:lvlText w:val="-"/>
      <w:lvlJc w:val="left"/>
      <w:pPr>
        <w:tabs>
          <w:tab w:val="num" w:pos="5760"/>
        </w:tabs>
        <w:ind w:left="5760" w:hanging="360"/>
      </w:pPr>
      <w:rPr>
        <w:rFonts w:ascii="Times New Roman" w:hAnsi="Times New Roman" w:hint="default"/>
      </w:rPr>
    </w:lvl>
    <w:lvl w:ilvl="8" w:tplc="6F58FC5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D4178A0"/>
    <w:multiLevelType w:val="hybridMultilevel"/>
    <w:tmpl w:val="CF1C2422"/>
    <w:lvl w:ilvl="0" w:tplc="04090001">
      <w:start w:val="1"/>
      <w:numFmt w:val="bullet"/>
      <w:lvlText w:val=""/>
      <w:lvlJc w:val="left"/>
      <w:pPr>
        <w:tabs>
          <w:tab w:val="num" w:pos="720"/>
        </w:tabs>
        <w:ind w:left="720" w:hanging="360"/>
      </w:pPr>
      <w:rPr>
        <w:rFonts w:ascii="Symbol" w:hAnsi="Symbol" w:hint="default"/>
      </w:rPr>
    </w:lvl>
    <w:lvl w:ilvl="1" w:tplc="25907BEE" w:tentative="1">
      <w:start w:val="1"/>
      <w:numFmt w:val="bullet"/>
      <w:lvlText w:val="-"/>
      <w:lvlJc w:val="left"/>
      <w:pPr>
        <w:tabs>
          <w:tab w:val="num" w:pos="1440"/>
        </w:tabs>
        <w:ind w:left="1440" w:hanging="360"/>
      </w:pPr>
      <w:rPr>
        <w:rFonts w:ascii="Times New Roman" w:hAnsi="Times New Roman" w:hint="default"/>
      </w:rPr>
    </w:lvl>
    <w:lvl w:ilvl="2" w:tplc="FE663652" w:tentative="1">
      <w:start w:val="1"/>
      <w:numFmt w:val="bullet"/>
      <w:lvlText w:val="-"/>
      <w:lvlJc w:val="left"/>
      <w:pPr>
        <w:tabs>
          <w:tab w:val="num" w:pos="2160"/>
        </w:tabs>
        <w:ind w:left="2160" w:hanging="360"/>
      </w:pPr>
      <w:rPr>
        <w:rFonts w:ascii="Times New Roman" w:hAnsi="Times New Roman" w:hint="default"/>
      </w:rPr>
    </w:lvl>
    <w:lvl w:ilvl="3" w:tplc="73EEF50E" w:tentative="1">
      <w:start w:val="1"/>
      <w:numFmt w:val="bullet"/>
      <w:lvlText w:val="-"/>
      <w:lvlJc w:val="left"/>
      <w:pPr>
        <w:tabs>
          <w:tab w:val="num" w:pos="2880"/>
        </w:tabs>
        <w:ind w:left="2880" w:hanging="360"/>
      </w:pPr>
      <w:rPr>
        <w:rFonts w:ascii="Times New Roman" w:hAnsi="Times New Roman" w:hint="default"/>
      </w:rPr>
    </w:lvl>
    <w:lvl w:ilvl="4" w:tplc="9B9C2A54" w:tentative="1">
      <w:start w:val="1"/>
      <w:numFmt w:val="bullet"/>
      <w:lvlText w:val="-"/>
      <w:lvlJc w:val="left"/>
      <w:pPr>
        <w:tabs>
          <w:tab w:val="num" w:pos="3600"/>
        </w:tabs>
        <w:ind w:left="3600" w:hanging="360"/>
      </w:pPr>
      <w:rPr>
        <w:rFonts w:ascii="Times New Roman" w:hAnsi="Times New Roman" w:hint="default"/>
      </w:rPr>
    </w:lvl>
    <w:lvl w:ilvl="5" w:tplc="39BEA040" w:tentative="1">
      <w:start w:val="1"/>
      <w:numFmt w:val="bullet"/>
      <w:lvlText w:val="-"/>
      <w:lvlJc w:val="left"/>
      <w:pPr>
        <w:tabs>
          <w:tab w:val="num" w:pos="4320"/>
        </w:tabs>
        <w:ind w:left="4320" w:hanging="360"/>
      </w:pPr>
      <w:rPr>
        <w:rFonts w:ascii="Times New Roman" w:hAnsi="Times New Roman" w:hint="default"/>
      </w:rPr>
    </w:lvl>
    <w:lvl w:ilvl="6" w:tplc="44E458B8" w:tentative="1">
      <w:start w:val="1"/>
      <w:numFmt w:val="bullet"/>
      <w:lvlText w:val="-"/>
      <w:lvlJc w:val="left"/>
      <w:pPr>
        <w:tabs>
          <w:tab w:val="num" w:pos="5040"/>
        </w:tabs>
        <w:ind w:left="5040" w:hanging="360"/>
      </w:pPr>
      <w:rPr>
        <w:rFonts w:ascii="Times New Roman" w:hAnsi="Times New Roman" w:hint="default"/>
      </w:rPr>
    </w:lvl>
    <w:lvl w:ilvl="7" w:tplc="E256B1F2" w:tentative="1">
      <w:start w:val="1"/>
      <w:numFmt w:val="bullet"/>
      <w:lvlText w:val="-"/>
      <w:lvlJc w:val="left"/>
      <w:pPr>
        <w:tabs>
          <w:tab w:val="num" w:pos="5760"/>
        </w:tabs>
        <w:ind w:left="5760" w:hanging="360"/>
      </w:pPr>
      <w:rPr>
        <w:rFonts w:ascii="Times New Roman" w:hAnsi="Times New Roman" w:hint="default"/>
      </w:rPr>
    </w:lvl>
    <w:lvl w:ilvl="8" w:tplc="FF7601E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DAD3A73"/>
    <w:multiLevelType w:val="hybridMultilevel"/>
    <w:tmpl w:val="3A6EF738"/>
    <w:lvl w:ilvl="0" w:tplc="B666DF78">
      <w:start w:val="1"/>
      <w:numFmt w:val="bullet"/>
      <w:lvlText w:val="-"/>
      <w:lvlJc w:val="left"/>
      <w:pPr>
        <w:tabs>
          <w:tab w:val="num" w:pos="720"/>
        </w:tabs>
        <w:ind w:left="720" w:hanging="360"/>
      </w:pPr>
      <w:rPr>
        <w:rFonts w:ascii="Times New Roman" w:hAnsi="Times New Roman" w:hint="default"/>
      </w:rPr>
    </w:lvl>
    <w:lvl w:ilvl="1" w:tplc="9FA622F2" w:tentative="1">
      <w:start w:val="1"/>
      <w:numFmt w:val="bullet"/>
      <w:lvlText w:val="-"/>
      <w:lvlJc w:val="left"/>
      <w:pPr>
        <w:tabs>
          <w:tab w:val="num" w:pos="1440"/>
        </w:tabs>
        <w:ind w:left="1440" w:hanging="360"/>
      </w:pPr>
      <w:rPr>
        <w:rFonts w:ascii="Times New Roman" w:hAnsi="Times New Roman" w:hint="default"/>
      </w:rPr>
    </w:lvl>
    <w:lvl w:ilvl="2" w:tplc="0A5A5C34" w:tentative="1">
      <w:start w:val="1"/>
      <w:numFmt w:val="bullet"/>
      <w:lvlText w:val="-"/>
      <w:lvlJc w:val="left"/>
      <w:pPr>
        <w:tabs>
          <w:tab w:val="num" w:pos="2160"/>
        </w:tabs>
        <w:ind w:left="2160" w:hanging="360"/>
      </w:pPr>
      <w:rPr>
        <w:rFonts w:ascii="Times New Roman" w:hAnsi="Times New Roman" w:hint="default"/>
      </w:rPr>
    </w:lvl>
    <w:lvl w:ilvl="3" w:tplc="CEB47284" w:tentative="1">
      <w:start w:val="1"/>
      <w:numFmt w:val="bullet"/>
      <w:lvlText w:val="-"/>
      <w:lvlJc w:val="left"/>
      <w:pPr>
        <w:tabs>
          <w:tab w:val="num" w:pos="2880"/>
        </w:tabs>
        <w:ind w:left="2880" w:hanging="360"/>
      </w:pPr>
      <w:rPr>
        <w:rFonts w:ascii="Times New Roman" w:hAnsi="Times New Roman" w:hint="default"/>
      </w:rPr>
    </w:lvl>
    <w:lvl w:ilvl="4" w:tplc="B5AC387E" w:tentative="1">
      <w:start w:val="1"/>
      <w:numFmt w:val="bullet"/>
      <w:lvlText w:val="-"/>
      <w:lvlJc w:val="left"/>
      <w:pPr>
        <w:tabs>
          <w:tab w:val="num" w:pos="3600"/>
        </w:tabs>
        <w:ind w:left="3600" w:hanging="360"/>
      </w:pPr>
      <w:rPr>
        <w:rFonts w:ascii="Times New Roman" w:hAnsi="Times New Roman" w:hint="default"/>
      </w:rPr>
    </w:lvl>
    <w:lvl w:ilvl="5" w:tplc="A64E7048" w:tentative="1">
      <w:start w:val="1"/>
      <w:numFmt w:val="bullet"/>
      <w:lvlText w:val="-"/>
      <w:lvlJc w:val="left"/>
      <w:pPr>
        <w:tabs>
          <w:tab w:val="num" w:pos="4320"/>
        </w:tabs>
        <w:ind w:left="4320" w:hanging="360"/>
      </w:pPr>
      <w:rPr>
        <w:rFonts w:ascii="Times New Roman" w:hAnsi="Times New Roman" w:hint="default"/>
      </w:rPr>
    </w:lvl>
    <w:lvl w:ilvl="6" w:tplc="E0C2ED70" w:tentative="1">
      <w:start w:val="1"/>
      <w:numFmt w:val="bullet"/>
      <w:lvlText w:val="-"/>
      <w:lvlJc w:val="left"/>
      <w:pPr>
        <w:tabs>
          <w:tab w:val="num" w:pos="5040"/>
        </w:tabs>
        <w:ind w:left="5040" w:hanging="360"/>
      </w:pPr>
      <w:rPr>
        <w:rFonts w:ascii="Times New Roman" w:hAnsi="Times New Roman" w:hint="default"/>
      </w:rPr>
    </w:lvl>
    <w:lvl w:ilvl="7" w:tplc="749AAF72" w:tentative="1">
      <w:start w:val="1"/>
      <w:numFmt w:val="bullet"/>
      <w:lvlText w:val="-"/>
      <w:lvlJc w:val="left"/>
      <w:pPr>
        <w:tabs>
          <w:tab w:val="num" w:pos="5760"/>
        </w:tabs>
        <w:ind w:left="5760" w:hanging="360"/>
      </w:pPr>
      <w:rPr>
        <w:rFonts w:ascii="Times New Roman" w:hAnsi="Times New Roman" w:hint="default"/>
      </w:rPr>
    </w:lvl>
    <w:lvl w:ilvl="8" w:tplc="306ABF5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19E5B7E"/>
    <w:multiLevelType w:val="hybridMultilevel"/>
    <w:tmpl w:val="97EA5C56"/>
    <w:lvl w:ilvl="0" w:tplc="460A64C8">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6D806326" w:tentative="1">
      <w:start w:val="1"/>
      <w:numFmt w:val="bullet"/>
      <w:lvlText w:val="-"/>
      <w:lvlJc w:val="left"/>
      <w:pPr>
        <w:tabs>
          <w:tab w:val="num" w:pos="2160"/>
        </w:tabs>
        <w:ind w:left="2160" w:hanging="360"/>
      </w:pPr>
      <w:rPr>
        <w:rFonts w:ascii="Times New Roman" w:hAnsi="Times New Roman" w:hint="default"/>
      </w:rPr>
    </w:lvl>
    <w:lvl w:ilvl="3" w:tplc="2CD66A04" w:tentative="1">
      <w:start w:val="1"/>
      <w:numFmt w:val="bullet"/>
      <w:lvlText w:val="-"/>
      <w:lvlJc w:val="left"/>
      <w:pPr>
        <w:tabs>
          <w:tab w:val="num" w:pos="2880"/>
        </w:tabs>
        <w:ind w:left="2880" w:hanging="360"/>
      </w:pPr>
      <w:rPr>
        <w:rFonts w:ascii="Times New Roman" w:hAnsi="Times New Roman" w:hint="default"/>
      </w:rPr>
    </w:lvl>
    <w:lvl w:ilvl="4" w:tplc="ADAC31D6" w:tentative="1">
      <w:start w:val="1"/>
      <w:numFmt w:val="bullet"/>
      <w:lvlText w:val="-"/>
      <w:lvlJc w:val="left"/>
      <w:pPr>
        <w:tabs>
          <w:tab w:val="num" w:pos="3600"/>
        </w:tabs>
        <w:ind w:left="3600" w:hanging="360"/>
      </w:pPr>
      <w:rPr>
        <w:rFonts w:ascii="Times New Roman" w:hAnsi="Times New Roman" w:hint="default"/>
      </w:rPr>
    </w:lvl>
    <w:lvl w:ilvl="5" w:tplc="2DEAF61C" w:tentative="1">
      <w:start w:val="1"/>
      <w:numFmt w:val="bullet"/>
      <w:lvlText w:val="-"/>
      <w:lvlJc w:val="left"/>
      <w:pPr>
        <w:tabs>
          <w:tab w:val="num" w:pos="4320"/>
        </w:tabs>
        <w:ind w:left="4320" w:hanging="360"/>
      </w:pPr>
      <w:rPr>
        <w:rFonts w:ascii="Times New Roman" w:hAnsi="Times New Roman" w:hint="default"/>
      </w:rPr>
    </w:lvl>
    <w:lvl w:ilvl="6" w:tplc="496419C4" w:tentative="1">
      <w:start w:val="1"/>
      <w:numFmt w:val="bullet"/>
      <w:lvlText w:val="-"/>
      <w:lvlJc w:val="left"/>
      <w:pPr>
        <w:tabs>
          <w:tab w:val="num" w:pos="5040"/>
        </w:tabs>
        <w:ind w:left="5040" w:hanging="360"/>
      </w:pPr>
      <w:rPr>
        <w:rFonts w:ascii="Times New Roman" w:hAnsi="Times New Roman" w:hint="default"/>
      </w:rPr>
    </w:lvl>
    <w:lvl w:ilvl="7" w:tplc="D250F8A6" w:tentative="1">
      <w:start w:val="1"/>
      <w:numFmt w:val="bullet"/>
      <w:lvlText w:val="-"/>
      <w:lvlJc w:val="left"/>
      <w:pPr>
        <w:tabs>
          <w:tab w:val="num" w:pos="5760"/>
        </w:tabs>
        <w:ind w:left="5760" w:hanging="360"/>
      </w:pPr>
      <w:rPr>
        <w:rFonts w:ascii="Times New Roman" w:hAnsi="Times New Roman" w:hint="default"/>
      </w:rPr>
    </w:lvl>
    <w:lvl w:ilvl="8" w:tplc="AC0E3AC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1F20A90"/>
    <w:multiLevelType w:val="hybridMultilevel"/>
    <w:tmpl w:val="CB5884E6"/>
    <w:lvl w:ilvl="0" w:tplc="DBC25406">
      <w:start w:val="1"/>
      <w:numFmt w:val="bullet"/>
      <w:lvlText w:val="-"/>
      <w:lvlJc w:val="left"/>
      <w:pPr>
        <w:tabs>
          <w:tab w:val="num" w:pos="720"/>
        </w:tabs>
        <w:ind w:left="720" w:hanging="360"/>
      </w:pPr>
      <w:rPr>
        <w:rFonts w:ascii="Times New Roman" w:hAnsi="Times New Roman" w:hint="default"/>
      </w:rPr>
    </w:lvl>
    <w:lvl w:ilvl="1" w:tplc="F39A02F2" w:tentative="1">
      <w:start w:val="1"/>
      <w:numFmt w:val="bullet"/>
      <w:lvlText w:val="-"/>
      <w:lvlJc w:val="left"/>
      <w:pPr>
        <w:tabs>
          <w:tab w:val="num" w:pos="1440"/>
        </w:tabs>
        <w:ind w:left="1440" w:hanging="360"/>
      </w:pPr>
      <w:rPr>
        <w:rFonts w:ascii="Times New Roman" w:hAnsi="Times New Roman" w:hint="default"/>
      </w:rPr>
    </w:lvl>
    <w:lvl w:ilvl="2" w:tplc="4BD8F388" w:tentative="1">
      <w:start w:val="1"/>
      <w:numFmt w:val="bullet"/>
      <w:lvlText w:val="-"/>
      <w:lvlJc w:val="left"/>
      <w:pPr>
        <w:tabs>
          <w:tab w:val="num" w:pos="2160"/>
        </w:tabs>
        <w:ind w:left="2160" w:hanging="360"/>
      </w:pPr>
      <w:rPr>
        <w:rFonts w:ascii="Times New Roman" w:hAnsi="Times New Roman" w:hint="default"/>
      </w:rPr>
    </w:lvl>
    <w:lvl w:ilvl="3" w:tplc="3384C43C" w:tentative="1">
      <w:start w:val="1"/>
      <w:numFmt w:val="bullet"/>
      <w:lvlText w:val="-"/>
      <w:lvlJc w:val="left"/>
      <w:pPr>
        <w:tabs>
          <w:tab w:val="num" w:pos="2880"/>
        </w:tabs>
        <w:ind w:left="2880" w:hanging="360"/>
      </w:pPr>
      <w:rPr>
        <w:rFonts w:ascii="Times New Roman" w:hAnsi="Times New Roman" w:hint="default"/>
      </w:rPr>
    </w:lvl>
    <w:lvl w:ilvl="4" w:tplc="C3E8516A" w:tentative="1">
      <w:start w:val="1"/>
      <w:numFmt w:val="bullet"/>
      <w:lvlText w:val="-"/>
      <w:lvlJc w:val="left"/>
      <w:pPr>
        <w:tabs>
          <w:tab w:val="num" w:pos="3600"/>
        </w:tabs>
        <w:ind w:left="3600" w:hanging="360"/>
      </w:pPr>
      <w:rPr>
        <w:rFonts w:ascii="Times New Roman" w:hAnsi="Times New Roman" w:hint="default"/>
      </w:rPr>
    </w:lvl>
    <w:lvl w:ilvl="5" w:tplc="B0A2BC40" w:tentative="1">
      <w:start w:val="1"/>
      <w:numFmt w:val="bullet"/>
      <w:lvlText w:val="-"/>
      <w:lvlJc w:val="left"/>
      <w:pPr>
        <w:tabs>
          <w:tab w:val="num" w:pos="4320"/>
        </w:tabs>
        <w:ind w:left="4320" w:hanging="360"/>
      </w:pPr>
      <w:rPr>
        <w:rFonts w:ascii="Times New Roman" w:hAnsi="Times New Roman" w:hint="default"/>
      </w:rPr>
    </w:lvl>
    <w:lvl w:ilvl="6" w:tplc="8494AC1E" w:tentative="1">
      <w:start w:val="1"/>
      <w:numFmt w:val="bullet"/>
      <w:lvlText w:val="-"/>
      <w:lvlJc w:val="left"/>
      <w:pPr>
        <w:tabs>
          <w:tab w:val="num" w:pos="5040"/>
        </w:tabs>
        <w:ind w:left="5040" w:hanging="360"/>
      </w:pPr>
      <w:rPr>
        <w:rFonts w:ascii="Times New Roman" w:hAnsi="Times New Roman" w:hint="default"/>
      </w:rPr>
    </w:lvl>
    <w:lvl w:ilvl="7" w:tplc="6EE6D0AC" w:tentative="1">
      <w:start w:val="1"/>
      <w:numFmt w:val="bullet"/>
      <w:lvlText w:val="-"/>
      <w:lvlJc w:val="left"/>
      <w:pPr>
        <w:tabs>
          <w:tab w:val="num" w:pos="5760"/>
        </w:tabs>
        <w:ind w:left="5760" w:hanging="360"/>
      </w:pPr>
      <w:rPr>
        <w:rFonts w:ascii="Times New Roman" w:hAnsi="Times New Roman" w:hint="default"/>
      </w:rPr>
    </w:lvl>
    <w:lvl w:ilvl="8" w:tplc="0C42B3E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2901392"/>
    <w:multiLevelType w:val="hybridMultilevel"/>
    <w:tmpl w:val="F8F6BCAC"/>
    <w:lvl w:ilvl="0" w:tplc="C562DCD8">
      <w:start w:val="1"/>
      <w:numFmt w:val="bullet"/>
      <w:lvlText w:val="-"/>
      <w:lvlJc w:val="left"/>
      <w:pPr>
        <w:tabs>
          <w:tab w:val="num" w:pos="720"/>
        </w:tabs>
        <w:ind w:left="720" w:hanging="360"/>
      </w:pPr>
      <w:rPr>
        <w:rFonts w:ascii="Times New Roman" w:hAnsi="Times New Roman" w:hint="default"/>
      </w:rPr>
    </w:lvl>
    <w:lvl w:ilvl="1" w:tplc="E1AE70FC">
      <w:start w:val="1"/>
      <w:numFmt w:val="bullet"/>
      <w:lvlText w:val="-"/>
      <w:lvlJc w:val="left"/>
      <w:pPr>
        <w:tabs>
          <w:tab w:val="num" w:pos="1440"/>
        </w:tabs>
        <w:ind w:left="1440" w:hanging="360"/>
      </w:pPr>
      <w:rPr>
        <w:rFonts w:ascii="Times New Roman" w:hAnsi="Times New Roman" w:hint="default"/>
      </w:rPr>
    </w:lvl>
    <w:lvl w:ilvl="2" w:tplc="EA36CFE2" w:tentative="1">
      <w:start w:val="1"/>
      <w:numFmt w:val="bullet"/>
      <w:lvlText w:val="-"/>
      <w:lvlJc w:val="left"/>
      <w:pPr>
        <w:tabs>
          <w:tab w:val="num" w:pos="2160"/>
        </w:tabs>
        <w:ind w:left="2160" w:hanging="360"/>
      </w:pPr>
      <w:rPr>
        <w:rFonts w:ascii="Times New Roman" w:hAnsi="Times New Roman" w:hint="default"/>
      </w:rPr>
    </w:lvl>
    <w:lvl w:ilvl="3" w:tplc="88C08ED2" w:tentative="1">
      <w:start w:val="1"/>
      <w:numFmt w:val="bullet"/>
      <w:lvlText w:val="-"/>
      <w:lvlJc w:val="left"/>
      <w:pPr>
        <w:tabs>
          <w:tab w:val="num" w:pos="2880"/>
        </w:tabs>
        <w:ind w:left="2880" w:hanging="360"/>
      </w:pPr>
      <w:rPr>
        <w:rFonts w:ascii="Times New Roman" w:hAnsi="Times New Roman" w:hint="default"/>
      </w:rPr>
    </w:lvl>
    <w:lvl w:ilvl="4" w:tplc="94980AEC" w:tentative="1">
      <w:start w:val="1"/>
      <w:numFmt w:val="bullet"/>
      <w:lvlText w:val="-"/>
      <w:lvlJc w:val="left"/>
      <w:pPr>
        <w:tabs>
          <w:tab w:val="num" w:pos="3600"/>
        </w:tabs>
        <w:ind w:left="3600" w:hanging="360"/>
      </w:pPr>
      <w:rPr>
        <w:rFonts w:ascii="Times New Roman" w:hAnsi="Times New Roman" w:hint="default"/>
      </w:rPr>
    </w:lvl>
    <w:lvl w:ilvl="5" w:tplc="40846F96" w:tentative="1">
      <w:start w:val="1"/>
      <w:numFmt w:val="bullet"/>
      <w:lvlText w:val="-"/>
      <w:lvlJc w:val="left"/>
      <w:pPr>
        <w:tabs>
          <w:tab w:val="num" w:pos="4320"/>
        </w:tabs>
        <w:ind w:left="4320" w:hanging="360"/>
      </w:pPr>
      <w:rPr>
        <w:rFonts w:ascii="Times New Roman" w:hAnsi="Times New Roman" w:hint="default"/>
      </w:rPr>
    </w:lvl>
    <w:lvl w:ilvl="6" w:tplc="5524A9AC" w:tentative="1">
      <w:start w:val="1"/>
      <w:numFmt w:val="bullet"/>
      <w:lvlText w:val="-"/>
      <w:lvlJc w:val="left"/>
      <w:pPr>
        <w:tabs>
          <w:tab w:val="num" w:pos="5040"/>
        </w:tabs>
        <w:ind w:left="5040" w:hanging="360"/>
      </w:pPr>
      <w:rPr>
        <w:rFonts w:ascii="Times New Roman" w:hAnsi="Times New Roman" w:hint="default"/>
      </w:rPr>
    </w:lvl>
    <w:lvl w:ilvl="7" w:tplc="CD025042" w:tentative="1">
      <w:start w:val="1"/>
      <w:numFmt w:val="bullet"/>
      <w:lvlText w:val="-"/>
      <w:lvlJc w:val="left"/>
      <w:pPr>
        <w:tabs>
          <w:tab w:val="num" w:pos="5760"/>
        </w:tabs>
        <w:ind w:left="5760" w:hanging="360"/>
      </w:pPr>
      <w:rPr>
        <w:rFonts w:ascii="Times New Roman" w:hAnsi="Times New Roman" w:hint="default"/>
      </w:rPr>
    </w:lvl>
    <w:lvl w:ilvl="8" w:tplc="65C224D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61244B6"/>
    <w:multiLevelType w:val="hybridMultilevel"/>
    <w:tmpl w:val="5874BDF4"/>
    <w:lvl w:ilvl="0" w:tplc="B57CEBAE">
      <w:start w:val="1"/>
      <w:numFmt w:val="bullet"/>
      <w:lvlText w:val="-"/>
      <w:lvlJc w:val="left"/>
      <w:pPr>
        <w:tabs>
          <w:tab w:val="num" w:pos="720"/>
        </w:tabs>
        <w:ind w:left="720" w:hanging="360"/>
      </w:pPr>
      <w:rPr>
        <w:rFonts w:ascii="Times New Roman" w:hAnsi="Times New Roman" w:hint="default"/>
      </w:rPr>
    </w:lvl>
    <w:lvl w:ilvl="1" w:tplc="FEE2EF60" w:tentative="1">
      <w:start w:val="1"/>
      <w:numFmt w:val="bullet"/>
      <w:lvlText w:val="-"/>
      <w:lvlJc w:val="left"/>
      <w:pPr>
        <w:tabs>
          <w:tab w:val="num" w:pos="1440"/>
        </w:tabs>
        <w:ind w:left="1440" w:hanging="360"/>
      </w:pPr>
      <w:rPr>
        <w:rFonts w:ascii="Times New Roman" w:hAnsi="Times New Roman" w:hint="default"/>
      </w:rPr>
    </w:lvl>
    <w:lvl w:ilvl="2" w:tplc="FC0AC582" w:tentative="1">
      <w:start w:val="1"/>
      <w:numFmt w:val="bullet"/>
      <w:lvlText w:val="-"/>
      <w:lvlJc w:val="left"/>
      <w:pPr>
        <w:tabs>
          <w:tab w:val="num" w:pos="2160"/>
        </w:tabs>
        <w:ind w:left="2160" w:hanging="360"/>
      </w:pPr>
      <w:rPr>
        <w:rFonts w:ascii="Times New Roman" w:hAnsi="Times New Roman" w:hint="default"/>
      </w:rPr>
    </w:lvl>
    <w:lvl w:ilvl="3" w:tplc="A5AEAE8A" w:tentative="1">
      <w:start w:val="1"/>
      <w:numFmt w:val="bullet"/>
      <w:lvlText w:val="-"/>
      <w:lvlJc w:val="left"/>
      <w:pPr>
        <w:tabs>
          <w:tab w:val="num" w:pos="2880"/>
        </w:tabs>
        <w:ind w:left="2880" w:hanging="360"/>
      </w:pPr>
      <w:rPr>
        <w:rFonts w:ascii="Times New Roman" w:hAnsi="Times New Roman" w:hint="default"/>
      </w:rPr>
    </w:lvl>
    <w:lvl w:ilvl="4" w:tplc="8E84DFFA" w:tentative="1">
      <w:start w:val="1"/>
      <w:numFmt w:val="bullet"/>
      <w:lvlText w:val="-"/>
      <w:lvlJc w:val="left"/>
      <w:pPr>
        <w:tabs>
          <w:tab w:val="num" w:pos="3600"/>
        </w:tabs>
        <w:ind w:left="3600" w:hanging="360"/>
      </w:pPr>
      <w:rPr>
        <w:rFonts w:ascii="Times New Roman" w:hAnsi="Times New Roman" w:hint="default"/>
      </w:rPr>
    </w:lvl>
    <w:lvl w:ilvl="5" w:tplc="F814A4FC" w:tentative="1">
      <w:start w:val="1"/>
      <w:numFmt w:val="bullet"/>
      <w:lvlText w:val="-"/>
      <w:lvlJc w:val="left"/>
      <w:pPr>
        <w:tabs>
          <w:tab w:val="num" w:pos="4320"/>
        </w:tabs>
        <w:ind w:left="4320" w:hanging="360"/>
      </w:pPr>
      <w:rPr>
        <w:rFonts w:ascii="Times New Roman" w:hAnsi="Times New Roman" w:hint="default"/>
      </w:rPr>
    </w:lvl>
    <w:lvl w:ilvl="6" w:tplc="CECE4016" w:tentative="1">
      <w:start w:val="1"/>
      <w:numFmt w:val="bullet"/>
      <w:lvlText w:val="-"/>
      <w:lvlJc w:val="left"/>
      <w:pPr>
        <w:tabs>
          <w:tab w:val="num" w:pos="5040"/>
        </w:tabs>
        <w:ind w:left="5040" w:hanging="360"/>
      </w:pPr>
      <w:rPr>
        <w:rFonts w:ascii="Times New Roman" w:hAnsi="Times New Roman" w:hint="default"/>
      </w:rPr>
    </w:lvl>
    <w:lvl w:ilvl="7" w:tplc="E080325E" w:tentative="1">
      <w:start w:val="1"/>
      <w:numFmt w:val="bullet"/>
      <w:lvlText w:val="-"/>
      <w:lvlJc w:val="left"/>
      <w:pPr>
        <w:tabs>
          <w:tab w:val="num" w:pos="5760"/>
        </w:tabs>
        <w:ind w:left="5760" w:hanging="360"/>
      </w:pPr>
      <w:rPr>
        <w:rFonts w:ascii="Times New Roman" w:hAnsi="Times New Roman" w:hint="default"/>
      </w:rPr>
    </w:lvl>
    <w:lvl w:ilvl="8" w:tplc="B5249C8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8904587"/>
    <w:multiLevelType w:val="hybridMultilevel"/>
    <w:tmpl w:val="22B4D26C"/>
    <w:lvl w:ilvl="0" w:tplc="2E4A39E2">
      <w:start w:val="1"/>
      <w:numFmt w:val="bullet"/>
      <w:lvlText w:val="-"/>
      <w:lvlJc w:val="left"/>
      <w:pPr>
        <w:tabs>
          <w:tab w:val="num" w:pos="720"/>
        </w:tabs>
        <w:ind w:left="720" w:hanging="360"/>
      </w:pPr>
      <w:rPr>
        <w:rFonts w:ascii="Times New Roman" w:hAnsi="Times New Roman" w:hint="default"/>
      </w:rPr>
    </w:lvl>
    <w:lvl w:ilvl="1" w:tplc="25907BEE" w:tentative="1">
      <w:start w:val="1"/>
      <w:numFmt w:val="bullet"/>
      <w:lvlText w:val="-"/>
      <w:lvlJc w:val="left"/>
      <w:pPr>
        <w:tabs>
          <w:tab w:val="num" w:pos="1440"/>
        </w:tabs>
        <w:ind w:left="1440" w:hanging="360"/>
      </w:pPr>
      <w:rPr>
        <w:rFonts w:ascii="Times New Roman" w:hAnsi="Times New Roman" w:hint="default"/>
      </w:rPr>
    </w:lvl>
    <w:lvl w:ilvl="2" w:tplc="FE663652" w:tentative="1">
      <w:start w:val="1"/>
      <w:numFmt w:val="bullet"/>
      <w:lvlText w:val="-"/>
      <w:lvlJc w:val="left"/>
      <w:pPr>
        <w:tabs>
          <w:tab w:val="num" w:pos="2160"/>
        </w:tabs>
        <w:ind w:left="2160" w:hanging="360"/>
      </w:pPr>
      <w:rPr>
        <w:rFonts w:ascii="Times New Roman" w:hAnsi="Times New Roman" w:hint="default"/>
      </w:rPr>
    </w:lvl>
    <w:lvl w:ilvl="3" w:tplc="73EEF50E" w:tentative="1">
      <w:start w:val="1"/>
      <w:numFmt w:val="bullet"/>
      <w:lvlText w:val="-"/>
      <w:lvlJc w:val="left"/>
      <w:pPr>
        <w:tabs>
          <w:tab w:val="num" w:pos="2880"/>
        </w:tabs>
        <w:ind w:left="2880" w:hanging="360"/>
      </w:pPr>
      <w:rPr>
        <w:rFonts w:ascii="Times New Roman" w:hAnsi="Times New Roman" w:hint="default"/>
      </w:rPr>
    </w:lvl>
    <w:lvl w:ilvl="4" w:tplc="9B9C2A54" w:tentative="1">
      <w:start w:val="1"/>
      <w:numFmt w:val="bullet"/>
      <w:lvlText w:val="-"/>
      <w:lvlJc w:val="left"/>
      <w:pPr>
        <w:tabs>
          <w:tab w:val="num" w:pos="3600"/>
        </w:tabs>
        <w:ind w:left="3600" w:hanging="360"/>
      </w:pPr>
      <w:rPr>
        <w:rFonts w:ascii="Times New Roman" w:hAnsi="Times New Roman" w:hint="default"/>
      </w:rPr>
    </w:lvl>
    <w:lvl w:ilvl="5" w:tplc="39BEA040" w:tentative="1">
      <w:start w:val="1"/>
      <w:numFmt w:val="bullet"/>
      <w:lvlText w:val="-"/>
      <w:lvlJc w:val="left"/>
      <w:pPr>
        <w:tabs>
          <w:tab w:val="num" w:pos="4320"/>
        </w:tabs>
        <w:ind w:left="4320" w:hanging="360"/>
      </w:pPr>
      <w:rPr>
        <w:rFonts w:ascii="Times New Roman" w:hAnsi="Times New Roman" w:hint="default"/>
      </w:rPr>
    </w:lvl>
    <w:lvl w:ilvl="6" w:tplc="44E458B8" w:tentative="1">
      <w:start w:val="1"/>
      <w:numFmt w:val="bullet"/>
      <w:lvlText w:val="-"/>
      <w:lvlJc w:val="left"/>
      <w:pPr>
        <w:tabs>
          <w:tab w:val="num" w:pos="5040"/>
        </w:tabs>
        <w:ind w:left="5040" w:hanging="360"/>
      </w:pPr>
      <w:rPr>
        <w:rFonts w:ascii="Times New Roman" w:hAnsi="Times New Roman" w:hint="default"/>
      </w:rPr>
    </w:lvl>
    <w:lvl w:ilvl="7" w:tplc="E256B1F2" w:tentative="1">
      <w:start w:val="1"/>
      <w:numFmt w:val="bullet"/>
      <w:lvlText w:val="-"/>
      <w:lvlJc w:val="left"/>
      <w:pPr>
        <w:tabs>
          <w:tab w:val="num" w:pos="5760"/>
        </w:tabs>
        <w:ind w:left="5760" w:hanging="360"/>
      </w:pPr>
      <w:rPr>
        <w:rFonts w:ascii="Times New Roman" w:hAnsi="Times New Roman" w:hint="default"/>
      </w:rPr>
    </w:lvl>
    <w:lvl w:ilvl="8" w:tplc="FF7601E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8F43FD4"/>
    <w:multiLevelType w:val="hybridMultilevel"/>
    <w:tmpl w:val="CDA26220"/>
    <w:lvl w:ilvl="0" w:tplc="FB4088F4">
      <w:start w:val="1"/>
      <w:numFmt w:val="bullet"/>
      <w:lvlText w:val="-"/>
      <w:lvlJc w:val="left"/>
      <w:pPr>
        <w:tabs>
          <w:tab w:val="num" w:pos="720"/>
        </w:tabs>
        <w:ind w:left="720" w:hanging="360"/>
      </w:pPr>
      <w:rPr>
        <w:rFonts w:ascii="Times New Roman" w:hAnsi="Times New Roman" w:hint="default"/>
      </w:rPr>
    </w:lvl>
    <w:lvl w:ilvl="1" w:tplc="6E6EDD32" w:tentative="1">
      <w:start w:val="1"/>
      <w:numFmt w:val="bullet"/>
      <w:lvlText w:val="-"/>
      <w:lvlJc w:val="left"/>
      <w:pPr>
        <w:tabs>
          <w:tab w:val="num" w:pos="1440"/>
        </w:tabs>
        <w:ind w:left="1440" w:hanging="360"/>
      </w:pPr>
      <w:rPr>
        <w:rFonts w:ascii="Times New Roman" w:hAnsi="Times New Roman" w:hint="default"/>
      </w:rPr>
    </w:lvl>
    <w:lvl w:ilvl="2" w:tplc="8B781406" w:tentative="1">
      <w:start w:val="1"/>
      <w:numFmt w:val="bullet"/>
      <w:lvlText w:val="-"/>
      <w:lvlJc w:val="left"/>
      <w:pPr>
        <w:tabs>
          <w:tab w:val="num" w:pos="2160"/>
        </w:tabs>
        <w:ind w:left="2160" w:hanging="360"/>
      </w:pPr>
      <w:rPr>
        <w:rFonts w:ascii="Times New Roman" w:hAnsi="Times New Roman" w:hint="default"/>
      </w:rPr>
    </w:lvl>
    <w:lvl w:ilvl="3" w:tplc="783620CC" w:tentative="1">
      <w:start w:val="1"/>
      <w:numFmt w:val="bullet"/>
      <w:lvlText w:val="-"/>
      <w:lvlJc w:val="left"/>
      <w:pPr>
        <w:tabs>
          <w:tab w:val="num" w:pos="2880"/>
        </w:tabs>
        <w:ind w:left="2880" w:hanging="360"/>
      </w:pPr>
      <w:rPr>
        <w:rFonts w:ascii="Times New Roman" w:hAnsi="Times New Roman" w:hint="default"/>
      </w:rPr>
    </w:lvl>
    <w:lvl w:ilvl="4" w:tplc="766A4872" w:tentative="1">
      <w:start w:val="1"/>
      <w:numFmt w:val="bullet"/>
      <w:lvlText w:val="-"/>
      <w:lvlJc w:val="left"/>
      <w:pPr>
        <w:tabs>
          <w:tab w:val="num" w:pos="3600"/>
        </w:tabs>
        <w:ind w:left="3600" w:hanging="360"/>
      </w:pPr>
      <w:rPr>
        <w:rFonts w:ascii="Times New Roman" w:hAnsi="Times New Roman" w:hint="default"/>
      </w:rPr>
    </w:lvl>
    <w:lvl w:ilvl="5" w:tplc="8990CE00" w:tentative="1">
      <w:start w:val="1"/>
      <w:numFmt w:val="bullet"/>
      <w:lvlText w:val="-"/>
      <w:lvlJc w:val="left"/>
      <w:pPr>
        <w:tabs>
          <w:tab w:val="num" w:pos="4320"/>
        </w:tabs>
        <w:ind w:left="4320" w:hanging="360"/>
      </w:pPr>
      <w:rPr>
        <w:rFonts w:ascii="Times New Roman" w:hAnsi="Times New Roman" w:hint="default"/>
      </w:rPr>
    </w:lvl>
    <w:lvl w:ilvl="6" w:tplc="84A08084" w:tentative="1">
      <w:start w:val="1"/>
      <w:numFmt w:val="bullet"/>
      <w:lvlText w:val="-"/>
      <w:lvlJc w:val="left"/>
      <w:pPr>
        <w:tabs>
          <w:tab w:val="num" w:pos="5040"/>
        </w:tabs>
        <w:ind w:left="5040" w:hanging="360"/>
      </w:pPr>
      <w:rPr>
        <w:rFonts w:ascii="Times New Roman" w:hAnsi="Times New Roman" w:hint="default"/>
      </w:rPr>
    </w:lvl>
    <w:lvl w:ilvl="7" w:tplc="EFBCC512" w:tentative="1">
      <w:start w:val="1"/>
      <w:numFmt w:val="bullet"/>
      <w:lvlText w:val="-"/>
      <w:lvlJc w:val="left"/>
      <w:pPr>
        <w:tabs>
          <w:tab w:val="num" w:pos="5760"/>
        </w:tabs>
        <w:ind w:left="5760" w:hanging="360"/>
      </w:pPr>
      <w:rPr>
        <w:rFonts w:ascii="Times New Roman" w:hAnsi="Times New Roman" w:hint="default"/>
      </w:rPr>
    </w:lvl>
    <w:lvl w:ilvl="8" w:tplc="CA083E2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AFE17FB"/>
    <w:multiLevelType w:val="hybridMultilevel"/>
    <w:tmpl w:val="3E8E48C2"/>
    <w:lvl w:ilvl="0" w:tplc="88C8CA0E">
      <w:start w:val="1"/>
      <w:numFmt w:val="bullet"/>
      <w:lvlText w:val="-"/>
      <w:lvlJc w:val="left"/>
      <w:pPr>
        <w:tabs>
          <w:tab w:val="num" w:pos="720"/>
        </w:tabs>
        <w:ind w:left="720" w:hanging="360"/>
      </w:pPr>
      <w:rPr>
        <w:rFonts w:ascii="Times New Roman" w:hAnsi="Times New Roman" w:hint="default"/>
      </w:rPr>
    </w:lvl>
    <w:lvl w:ilvl="1" w:tplc="2A0A3B8C" w:tentative="1">
      <w:start w:val="1"/>
      <w:numFmt w:val="bullet"/>
      <w:lvlText w:val="-"/>
      <w:lvlJc w:val="left"/>
      <w:pPr>
        <w:tabs>
          <w:tab w:val="num" w:pos="1440"/>
        </w:tabs>
        <w:ind w:left="1440" w:hanging="360"/>
      </w:pPr>
      <w:rPr>
        <w:rFonts w:ascii="Times New Roman" w:hAnsi="Times New Roman" w:hint="default"/>
      </w:rPr>
    </w:lvl>
    <w:lvl w:ilvl="2" w:tplc="D3087F36" w:tentative="1">
      <w:start w:val="1"/>
      <w:numFmt w:val="bullet"/>
      <w:lvlText w:val="-"/>
      <w:lvlJc w:val="left"/>
      <w:pPr>
        <w:tabs>
          <w:tab w:val="num" w:pos="2160"/>
        </w:tabs>
        <w:ind w:left="2160" w:hanging="360"/>
      </w:pPr>
      <w:rPr>
        <w:rFonts w:ascii="Times New Roman" w:hAnsi="Times New Roman" w:hint="default"/>
      </w:rPr>
    </w:lvl>
    <w:lvl w:ilvl="3" w:tplc="BFB896D4" w:tentative="1">
      <w:start w:val="1"/>
      <w:numFmt w:val="bullet"/>
      <w:lvlText w:val="-"/>
      <w:lvlJc w:val="left"/>
      <w:pPr>
        <w:tabs>
          <w:tab w:val="num" w:pos="2880"/>
        </w:tabs>
        <w:ind w:left="2880" w:hanging="360"/>
      </w:pPr>
      <w:rPr>
        <w:rFonts w:ascii="Times New Roman" w:hAnsi="Times New Roman" w:hint="default"/>
      </w:rPr>
    </w:lvl>
    <w:lvl w:ilvl="4" w:tplc="E7DEF7D8" w:tentative="1">
      <w:start w:val="1"/>
      <w:numFmt w:val="bullet"/>
      <w:lvlText w:val="-"/>
      <w:lvlJc w:val="left"/>
      <w:pPr>
        <w:tabs>
          <w:tab w:val="num" w:pos="3600"/>
        </w:tabs>
        <w:ind w:left="3600" w:hanging="360"/>
      </w:pPr>
      <w:rPr>
        <w:rFonts w:ascii="Times New Roman" w:hAnsi="Times New Roman" w:hint="default"/>
      </w:rPr>
    </w:lvl>
    <w:lvl w:ilvl="5" w:tplc="DEC6E08E" w:tentative="1">
      <w:start w:val="1"/>
      <w:numFmt w:val="bullet"/>
      <w:lvlText w:val="-"/>
      <w:lvlJc w:val="left"/>
      <w:pPr>
        <w:tabs>
          <w:tab w:val="num" w:pos="4320"/>
        </w:tabs>
        <w:ind w:left="4320" w:hanging="360"/>
      </w:pPr>
      <w:rPr>
        <w:rFonts w:ascii="Times New Roman" w:hAnsi="Times New Roman" w:hint="default"/>
      </w:rPr>
    </w:lvl>
    <w:lvl w:ilvl="6" w:tplc="343091AE" w:tentative="1">
      <w:start w:val="1"/>
      <w:numFmt w:val="bullet"/>
      <w:lvlText w:val="-"/>
      <w:lvlJc w:val="left"/>
      <w:pPr>
        <w:tabs>
          <w:tab w:val="num" w:pos="5040"/>
        </w:tabs>
        <w:ind w:left="5040" w:hanging="360"/>
      </w:pPr>
      <w:rPr>
        <w:rFonts w:ascii="Times New Roman" w:hAnsi="Times New Roman" w:hint="default"/>
      </w:rPr>
    </w:lvl>
    <w:lvl w:ilvl="7" w:tplc="34D8AFD0" w:tentative="1">
      <w:start w:val="1"/>
      <w:numFmt w:val="bullet"/>
      <w:lvlText w:val="-"/>
      <w:lvlJc w:val="left"/>
      <w:pPr>
        <w:tabs>
          <w:tab w:val="num" w:pos="5760"/>
        </w:tabs>
        <w:ind w:left="5760" w:hanging="360"/>
      </w:pPr>
      <w:rPr>
        <w:rFonts w:ascii="Times New Roman" w:hAnsi="Times New Roman" w:hint="default"/>
      </w:rPr>
    </w:lvl>
    <w:lvl w:ilvl="8" w:tplc="719A806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5373745"/>
    <w:multiLevelType w:val="hybridMultilevel"/>
    <w:tmpl w:val="0548F8F8"/>
    <w:lvl w:ilvl="0" w:tplc="04090001">
      <w:start w:val="1"/>
      <w:numFmt w:val="bullet"/>
      <w:lvlText w:val=""/>
      <w:lvlJc w:val="left"/>
      <w:pPr>
        <w:tabs>
          <w:tab w:val="num" w:pos="720"/>
        </w:tabs>
        <w:ind w:left="720" w:hanging="360"/>
      </w:pPr>
      <w:rPr>
        <w:rFonts w:ascii="Symbol" w:hAnsi="Symbol" w:hint="default"/>
      </w:rPr>
    </w:lvl>
    <w:lvl w:ilvl="1" w:tplc="9FA622F2" w:tentative="1">
      <w:start w:val="1"/>
      <w:numFmt w:val="bullet"/>
      <w:lvlText w:val="-"/>
      <w:lvlJc w:val="left"/>
      <w:pPr>
        <w:tabs>
          <w:tab w:val="num" w:pos="1440"/>
        </w:tabs>
        <w:ind w:left="1440" w:hanging="360"/>
      </w:pPr>
      <w:rPr>
        <w:rFonts w:ascii="Times New Roman" w:hAnsi="Times New Roman" w:hint="default"/>
      </w:rPr>
    </w:lvl>
    <w:lvl w:ilvl="2" w:tplc="0A5A5C34" w:tentative="1">
      <w:start w:val="1"/>
      <w:numFmt w:val="bullet"/>
      <w:lvlText w:val="-"/>
      <w:lvlJc w:val="left"/>
      <w:pPr>
        <w:tabs>
          <w:tab w:val="num" w:pos="2160"/>
        </w:tabs>
        <w:ind w:left="2160" w:hanging="360"/>
      </w:pPr>
      <w:rPr>
        <w:rFonts w:ascii="Times New Roman" w:hAnsi="Times New Roman" w:hint="default"/>
      </w:rPr>
    </w:lvl>
    <w:lvl w:ilvl="3" w:tplc="CEB47284" w:tentative="1">
      <w:start w:val="1"/>
      <w:numFmt w:val="bullet"/>
      <w:lvlText w:val="-"/>
      <w:lvlJc w:val="left"/>
      <w:pPr>
        <w:tabs>
          <w:tab w:val="num" w:pos="2880"/>
        </w:tabs>
        <w:ind w:left="2880" w:hanging="360"/>
      </w:pPr>
      <w:rPr>
        <w:rFonts w:ascii="Times New Roman" w:hAnsi="Times New Roman" w:hint="default"/>
      </w:rPr>
    </w:lvl>
    <w:lvl w:ilvl="4" w:tplc="B5AC387E" w:tentative="1">
      <w:start w:val="1"/>
      <w:numFmt w:val="bullet"/>
      <w:lvlText w:val="-"/>
      <w:lvlJc w:val="left"/>
      <w:pPr>
        <w:tabs>
          <w:tab w:val="num" w:pos="3600"/>
        </w:tabs>
        <w:ind w:left="3600" w:hanging="360"/>
      </w:pPr>
      <w:rPr>
        <w:rFonts w:ascii="Times New Roman" w:hAnsi="Times New Roman" w:hint="default"/>
      </w:rPr>
    </w:lvl>
    <w:lvl w:ilvl="5" w:tplc="A64E7048" w:tentative="1">
      <w:start w:val="1"/>
      <w:numFmt w:val="bullet"/>
      <w:lvlText w:val="-"/>
      <w:lvlJc w:val="left"/>
      <w:pPr>
        <w:tabs>
          <w:tab w:val="num" w:pos="4320"/>
        </w:tabs>
        <w:ind w:left="4320" w:hanging="360"/>
      </w:pPr>
      <w:rPr>
        <w:rFonts w:ascii="Times New Roman" w:hAnsi="Times New Roman" w:hint="default"/>
      </w:rPr>
    </w:lvl>
    <w:lvl w:ilvl="6" w:tplc="E0C2ED70" w:tentative="1">
      <w:start w:val="1"/>
      <w:numFmt w:val="bullet"/>
      <w:lvlText w:val="-"/>
      <w:lvlJc w:val="left"/>
      <w:pPr>
        <w:tabs>
          <w:tab w:val="num" w:pos="5040"/>
        </w:tabs>
        <w:ind w:left="5040" w:hanging="360"/>
      </w:pPr>
      <w:rPr>
        <w:rFonts w:ascii="Times New Roman" w:hAnsi="Times New Roman" w:hint="default"/>
      </w:rPr>
    </w:lvl>
    <w:lvl w:ilvl="7" w:tplc="749AAF72" w:tentative="1">
      <w:start w:val="1"/>
      <w:numFmt w:val="bullet"/>
      <w:lvlText w:val="-"/>
      <w:lvlJc w:val="left"/>
      <w:pPr>
        <w:tabs>
          <w:tab w:val="num" w:pos="5760"/>
        </w:tabs>
        <w:ind w:left="5760" w:hanging="360"/>
      </w:pPr>
      <w:rPr>
        <w:rFonts w:ascii="Times New Roman" w:hAnsi="Times New Roman" w:hint="default"/>
      </w:rPr>
    </w:lvl>
    <w:lvl w:ilvl="8" w:tplc="306ABF5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6CC7D3C"/>
    <w:multiLevelType w:val="hybridMultilevel"/>
    <w:tmpl w:val="7220C550"/>
    <w:lvl w:ilvl="0" w:tplc="3970FF74">
      <w:start w:val="1"/>
      <w:numFmt w:val="bullet"/>
      <w:lvlText w:val="-"/>
      <w:lvlJc w:val="left"/>
      <w:pPr>
        <w:tabs>
          <w:tab w:val="num" w:pos="720"/>
        </w:tabs>
        <w:ind w:left="720" w:hanging="360"/>
      </w:pPr>
      <w:rPr>
        <w:rFonts w:ascii="Times New Roman" w:hAnsi="Times New Roman" w:hint="default"/>
      </w:rPr>
    </w:lvl>
    <w:lvl w:ilvl="1" w:tplc="B784DCFA" w:tentative="1">
      <w:start w:val="1"/>
      <w:numFmt w:val="bullet"/>
      <w:lvlText w:val="-"/>
      <w:lvlJc w:val="left"/>
      <w:pPr>
        <w:tabs>
          <w:tab w:val="num" w:pos="1440"/>
        </w:tabs>
        <w:ind w:left="1440" w:hanging="360"/>
      </w:pPr>
      <w:rPr>
        <w:rFonts w:ascii="Times New Roman" w:hAnsi="Times New Roman" w:hint="default"/>
      </w:rPr>
    </w:lvl>
    <w:lvl w:ilvl="2" w:tplc="FF24A474" w:tentative="1">
      <w:start w:val="1"/>
      <w:numFmt w:val="bullet"/>
      <w:lvlText w:val="-"/>
      <w:lvlJc w:val="left"/>
      <w:pPr>
        <w:tabs>
          <w:tab w:val="num" w:pos="2160"/>
        </w:tabs>
        <w:ind w:left="2160" w:hanging="360"/>
      </w:pPr>
      <w:rPr>
        <w:rFonts w:ascii="Times New Roman" w:hAnsi="Times New Roman" w:hint="default"/>
      </w:rPr>
    </w:lvl>
    <w:lvl w:ilvl="3" w:tplc="A076513A" w:tentative="1">
      <w:start w:val="1"/>
      <w:numFmt w:val="bullet"/>
      <w:lvlText w:val="-"/>
      <w:lvlJc w:val="left"/>
      <w:pPr>
        <w:tabs>
          <w:tab w:val="num" w:pos="2880"/>
        </w:tabs>
        <w:ind w:left="2880" w:hanging="360"/>
      </w:pPr>
      <w:rPr>
        <w:rFonts w:ascii="Times New Roman" w:hAnsi="Times New Roman" w:hint="default"/>
      </w:rPr>
    </w:lvl>
    <w:lvl w:ilvl="4" w:tplc="79D6AC18" w:tentative="1">
      <w:start w:val="1"/>
      <w:numFmt w:val="bullet"/>
      <w:lvlText w:val="-"/>
      <w:lvlJc w:val="left"/>
      <w:pPr>
        <w:tabs>
          <w:tab w:val="num" w:pos="3600"/>
        </w:tabs>
        <w:ind w:left="3600" w:hanging="360"/>
      </w:pPr>
      <w:rPr>
        <w:rFonts w:ascii="Times New Roman" w:hAnsi="Times New Roman" w:hint="default"/>
      </w:rPr>
    </w:lvl>
    <w:lvl w:ilvl="5" w:tplc="B15EE68C" w:tentative="1">
      <w:start w:val="1"/>
      <w:numFmt w:val="bullet"/>
      <w:lvlText w:val="-"/>
      <w:lvlJc w:val="left"/>
      <w:pPr>
        <w:tabs>
          <w:tab w:val="num" w:pos="4320"/>
        </w:tabs>
        <w:ind w:left="4320" w:hanging="360"/>
      </w:pPr>
      <w:rPr>
        <w:rFonts w:ascii="Times New Roman" w:hAnsi="Times New Roman" w:hint="default"/>
      </w:rPr>
    </w:lvl>
    <w:lvl w:ilvl="6" w:tplc="2EEC8130" w:tentative="1">
      <w:start w:val="1"/>
      <w:numFmt w:val="bullet"/>
      <w:lvlText w:val="-"/>
      <w:lvlJc w:val="left"/>
      <w:pPr>
        <w:tabs>
          <w:tab w:val="num" w:pos="5040"/>
        </w:tabs>
        <w:ind w:left="5040" w:hanging="360"/>
      </w:pPr>
      <w:rPr>
        <w:rFonts w:ascii="Times New Roman" w:hAnsi="Times New Roman" w:hint="default"/>
      </w:rPr>
    </w:lvl>
    <w:lvl w:ilvl="7" w:tplc="87FAEB3C" w:tentative="1">
      <w:start w:val="1"/>
      <w:numFmt w:val="bullet"/>
      <w:lvlText w:val="-"/>
      <w:lvlJc w:val="left"/>
      <w:pPr>
        <w:tabs>
          <w:tab w:val="num" w:pos="5760"/>
        </w:tabs>
        <w:ind w:left="5760" w:hanging="360"/>
      </w:pPr>
      <w:rPr>
        <w:rFonts w:ascii="Times New Roman" w:hAnsi="Times New Roman" w:hint="default"/>
      </w:rPr>
    </w:lvl>
    <w:lvl w:ilvl="8" w:tplc="0930DBB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C7F1ADC"/>
    <w:multiLevelType w:val="hybridMultilevel"/>
    <w:tmpl w:val="12F0D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A64FE1"/>
    <w:multiLevelType w:val="hybridMultilevel"/>
    <w:tmpl w:val="3E280804"/>
    <w:lvl w:ilvl="0" w:tplc="04090001">
      <w:start w:val="1"/>
      <w:numFmt w:val="bullet"/>
      <w:lvlText w:val=""/>
      <w:lvlJc w:val="left"/>
      <w:pPr>
        <w:tabs>
          <w:tab w:val="num" w:pos="720"/>
        </w:tabs>
        <w:ind w:left="720" w:hanging="360"/>
      </w:pPr>
      <w:rPr>
        <w:rFonts w:ascii="Symbol" w:hAnsi="Symbol" w:hint="default"/>
      </w:rPr>
    </w:lvl>
    <w:lvl w:ilvl="1" w:tplc="9FA622F2" w:tentative="1">
      <w:start w:val="1"/>
      <w:numFmt w:val="bullet"/>
      <w:lvlText w:val="-"/>
      <w:lvlJc w:val="left"/>
      <w:pPr>
        <w:tabs>
          <w:tab w:val="num" w:pos="1440"/>
        </w:tabs>
        <w:ind w:left="1440" w:hanging="360"/>
      </w:pPr>
      <w:rPr>
        <w:rFonts w:ascii="Times New Roman" w:hAnsi="Times New Roman" w:hint="default"/>
      </w:rPr>
    </w:lvl>
    <w:lvl w:ilvl="2" w:tplc="0A5A5C34" w:tentative="1">
      <w:start w:val="1"/>
      <w:numFmt w:val="bullet"/>
      <w:lvlText w:val="-"/>
      <w:lvlJc w:val="left"/>
      <w:pPr>
        <w:tabs>
          <w:tab w:val="num" w:pos="2160"/>
        </w:tabs>
        <w:ind w:left="2160" w:hanging="360"/>
      </w:pPr>
      <w:rPr>
        <w:rFonts w:ascii="Times New Roman" w:hAnsi="Times New Roman" w:hint="default"/>
      </w:rPr>
    </w:lvl>
    <w:lvl w:ilvl="3" w:tplc="CEB47284" w:tentative="1">
      <w:start w:val="1"/>
      <w:numFmt w:val="bullet"/>
      <w:lvlText w:val="-"/>
      <w:lvlJc w:val="left"/>
      <w:pPr>
        <w:tabs>
          <w:tab w:val="num" w:pos="2880"/>
        </w:tabs>
        <w:ind w:left="2880" w:hanging="360"/>
      </w:pPr>
      <w:rPr>
        <w:rFonts w:ascii="Times New Roman" w:hAnsi="Times New Roman" w:hint="default"/>
      </w:rPr>
    </w:lvl>
    <w:lvl w:ilvl="4" w:tplc="B5AC387E" w:tentative="1">
      <w:start w:val="1"/>
      <w:numFmt w:val="bullet"/>
      <w:lvlText w:val="-"/>
      <w:lvlJc w:val="left"/>
      <w:pPr>
        <w:tabs>
          <w:tab w:val="num" w:pos="3600"/>
        </w:tabs>
        <w:ind w:left="3600" w:hanging="360"/>
      </w:pPr>
      <w:rPr>
        <w:rFonts w:ascii="Times New Roman" w:hAnsi="Times New Roman" w:hint="default"/>
      </w:rPr>
    </w:lvl>
    <w:lvl w:ilvl="5" w:tplc="A64E7048" w:tentative="1">
      <w:start w:val="1"/>
      <w:numFmt w:val="bullet"/>
      <w:lvlText w:val="-"/>
      <w:lvlJc w:val="left"/>
      <w:pPr>
        <w:tabs>
          <w:tab w:val="num" w:pos="4320"/>
        </w:tabs>
        <w:ind w:left="4320" w:hanging="360"/>
      </w:pPr>
      <w:rPr>
        <w:rFonts w:ascii="Times New Roman" w:hAnsi="Times New Roman" w:hint="default"/>
      </w:rPr>
    </w:lvl>
    <w:lvl w:ilvl="6" w:tplc="E0C2ED70" w:tentative="1">
      <w:start w:val="1"/>
      <w:numFmt w:val="bullet"/>
      <w:lvlText w:val="-"/>
      <w:lvlJc w:val="left"/>
      <w:pPr>
        <w:tabs>
          <w:tab w:val="num" w:pos="5040"/>
        </w:tabs>
        <w:ind w:left="5040" w:hanging="360"/>
      </w:pPr>
      <w:rPr>
        <w:rFonts w:ascii="Times New Roman" w:hAnsi="Times New Roman" w:hint="default"/>
      </w:rPr>
    </w:lvl>
    <w:lvl w:ilvl="7" w:tplc="749AAF72" w:tentative="1">
      <w:start w:val="1"/>
      <w:numFmt w:val="bullet"/>
      <w:lvlText w:val="-"/>
      <w:lvlJc w:val="left"/>
      <w:pPr>
        <w:tabs>
          <w:tab w:val="num" w:pos="5760"/>
        </w:tabs>
        <w:ind w:left="5760" w:hanging="360"/>
      </w:pPr>
      <w:rPr>
        <w:rFonts w:ascii="Times New Roman" w:hAnsi="Times New Roman" w:hint="default"/>
      </w:rPr>
    </w:lvl>
    <w:lvl w:ilvl="8" w:tplc="306ABF5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E946C30"/>
    <w:multiLevelType w:val="hybridMultilevel"/>
    <w:tmpl w:val="6BCC07DA"/>
    <w:lvl w:ilvl="0" w:tplc="A5566B96">
      <w:start w:val="1"/>
      <w:numFmt w:val="bullet"/>
      <w:lvlText w:val="-"/>
      <w:lvlJc w:val="left"/>
      <w:pPr>
        <w:tabs>
          <w:tab w:val="num" w:pos="720"/>
        </w:tabs>
        <w:ind w:left="720" w:hanging="360"/>
      </w:pPr>
      <w:rPr>
        <w:rFonts w:ascii="Times New Roman" w:hAnsi="Times New Roman" w:hint="default"/>
      </w:rPr>
    </w:lvl>
    <w:lvl w:ilvl="1" w:tplc="E0CA5420" w:tentative="1">
      <w:start w:val="1"/>
      <w:numFmt w:val="bullet"/>
      <w:lvlText w:val="-"/>
      <w:lvlJc w:val="left"/>
      <w:pPr>
        <w:tabs>
          <w:tab w:val="num" w:pos="1440"/>
        </w:tabs>
        <w:ind w:left="1440" w:hanging="360"/>
      </w:pPr>
      <w:rPr>
        <w:rFonts w:ascii="Times New Roman" w:hAnsi="Times New Roman" w:hint="default"/>
      </w:rPr>
    </w:lvl>
    <w:lvl w:ilvl="2" w:tplc="AC70C190" w:tentative="1">
      <w:start w:val="1"/>
      <w:numFmt w:val="bullet"/>
      <w:lvlText w:val="-"/>
      <w:lvlJc w:val="left"/>
      <w:pPr>
        <w:tabs>
          <w:tab w:val="num" w:pos="2160"/>
        </w:tabs>
        <w:ind w:left="2160" w:hanging="360"/>
      </w:pPr>
      <w:rPr>
        <w:rFonts w:ascii="Times New Roman" w:hAnsi="Times New Roman" w:hint="default"/>
      </w:rPr>
    </w:lvl>
    <w:lvl w:ilvl="3" w:tplc="448AD98A" w:tentative="1">
      <w:start w:val="1"/>
      <w:numFmt w:val="bullet"/>
      <w:lvlText w:val="-"/>
      <w:lvlJc w:val="left"/>
      <w:pPr>
        <w:tabs>
          <w:tab w:val="num" w:pos="2880"/>
        </w:tabs>
        <w:ind w:left="2880" w:hanging="360"/>
      </w:pPr>
      <w:rPr>
        <w:rFonts w:ascii="Times New Roman" w:hAnsi="Times New Roman" w:hint="default"/>
      </w:rPr>
    </w:lvl>
    <w:lvl w:ilvl="4" w:tplc="2E942D4C" w:tentative="1">
      <w:start w:val="1"/>
      <w:numFmt w:val="bullet"/>
      <w:lvlText w:val="-"/>
      <w:lvlJc w:val="left"/>
      <w:pPr>
        <w:tabs>
          <w:tab w:val="num" w:pos="3600"/>
        </w:tabs>
        <w:ind w:left="3600" w:hanging="360"/>
      </w:pPr>
      <w:rPr>
        <w:rFonts w:ascii="Times New Roman" w:hAnsi="Times New Roman" w:hint="default"/>
      </w:rPr>
    </w:lvl>
    <w:lvl w:ilvl="5" w:tplc="2A70587C" w:tentative="1">
      <w:start w:val="1"/>
      <w:numFmt w:val="bullet"/>
      <w:lvlText w:val="-"/>
      <w:lvlJc w:val="left"/>
      <w:pPr>
        <w:tabs>
          <w:tab w:val="num" w:pos="4320"/>
        </w:tabs>
        <w:ind w:left="4320" w:hanging="360"/>
      </w:pPr>
      <w:rPr>
        <w:rFonts w:ascii="Times New Roman" w:hAnsi="Times New Roman" w:hint="default"/>
      </w:rPr>
    </w:lvl>
    <w:lvl w:ilvl="6" w:tplc="F752C0C8" w:tentative="1">
      <w:start w:val="1"/>
      <w:numFmt w:val="bullet"/>
      <w:lvlText w:val="-"/>
      <w:lvlJc w:val="left"/>
      <w:pPr>
        <w:tabs>
          <w:tab w:val="num" w:pos="5040"/>
        </w:tabs>
        <w:ind w:left="5040" w:hanging="360"/>
      </w:pPr>
      <w:rPr>
        <w:rFonts w:ascii="Times New Roman" w:hAnsi="Times New Roman" w:hint="default"/>
      </w:rPr>
    </w:lvl>
    <w:lvl w:ilvl="7" w:tplc="50E287C6" w:tentative="1">
      <w:start w:val="1"/>
      <w:numFmt w:val="bullet"/>
      <w:lvlText w:val="-"/>
      <w:lvlJc w:val="left"/>
      <w:pPr>
        <w:tabs>
          <w:tab w:val="num" w:pos="5760"/>
        </w:tabs>
        <w:ind w:left="5760" w:hanging="360"/>
      </w:pPr>
      <w:rPr>
        <w:rFonts w:ascii="Times New Roman" w:hAnsi="Times New Roman" w:hint="default"/>
      </w:rPr>
    </w:lvl>
    <w:lvl w:ilvl="8" w:tplc="5644CFC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EA75C55"/>
    <w:multiLevelType w:val="hybridMultilevel"/>
    <w:tmpl w:val="E23A7BBE"/>
    <w:lvl w:ilvl="0" w:tplc="BF6041CE">
      <w:start w:val="1"/>
      <w:numFmt w:val="bullet"/>
      <w:lvlText w:val="-"/>
      <w:lvlJc w:val="left"/>
      <w:pPr>
        <w:tabs>
          <w:tab w:val="num" w:pos="720"/>
        </w:tabs>
        <w:ind w:left="720" w:hanging="360"/>
      </w:pPr>
      <w:rPr>
        <w:rFonts w:ascii="Times New Roman" w:hAnsi="Times New Roman" w:hint="default"/>
      </w:rPr>
    </w:lvl>
    <w:lvl w:ilvl="1" w:tplc="CCF68A48" w:tentative="1">
      <w:start w:val="1"/>
      <w:numFmt w:val="bullet"/>
      <w:lvlText w:val="-"/>
      <w:lvlJc w:val="left"/>
      <w:pPr>
        <w:tabs>
          <w:tab w:val="num" w:pos="1440"/>
        </w:tabs>
        <w:ind w:left="1440" w:hanging="360"/>
      </w:pPr>
      <w:rPr>
        <w:rFonts w:ascii="Times New Roman" w:hAnsi="Times New Roman" w:hint="default"/>
      </w:rPr>
    </w:lvl>
    <w:lvl w:ilvl="2" w:tplc="5074CCFE" w:tentative="1">
      <w:start w:val="1"/>
      <w:numFmt w:val="bullet"/>
      <w:lvlText w:val="-"/>
      <w:lvlJc w:val="left"/>
      <w:pPr>
        <w:tabs>
          <w:tab w:val="num" w:pos="2160"/>
        </w:tabs>
        <w:ind w:left="2160" w:hanging="360"/>
      </w:pPr>
      <w:rPr>
        <w:rFonts w:ascii="Times New Roman" w:hAnsi="Times New Roman" w:hint="default"/>
      </w:rPr>
    </w:lvl>
    <w:lvl w:ilvl="3" w:tplc="AD3A3118" w:tentative="1">
      <w:start w:val="1"/>
      <w:numFmt w:val="bullet"/>
      <w:lvlText w:val="-"/>
      <w:lvlJc w:val="left"/>
      <w:pPr>
        <w:tabs>
          <w:tab w:val="num" w:pos="2880"/>
        </w:tabs>
        <w:ind w:left="2880" w:hanging="360"/>
      </w:pPr>
      <w:rPr>
        <w:rFonts w:ascii="Times New Roman" w:hAnsi="Times New Roman" w:hint="default"/>
      </w:rPr>
    </w:lvl>
    <w:lvl w:ilvl="4" w:tplc="ED3E15E4" w:tentative="1">
      <w:start w:val="1"/>
      <w:numFmt w:val="bullet"/>
      <w:lvlText w:val="-"/>
      <w:lvlJc w:val="left"/>
      <w:pPr>
        <w:tabs>
          <w:tab w:val="num" w:pos="3600"/>
        </w:tabs>
        <w:ind w:left="3600" w:hanging="360"/>
      </w:pPr>
      <w:rPr>
        <w:rFonts w:ascii="Times New Roman" w:hAnsi="Times New Roman" w:hint="default"/>
      </w:rPr>
    </w:lvl>
    <w:lvl w:ilvl="5" w:tplc="4E347128" w:tentative="1">
      <w:start w:val="1"/>
      <w:numFmt w:val="bullet"/>
      <w:lvlText w:val="-"/>
      <w:lvlJc w:val="left"/>
      <w:pPr>
        <w:tabs>
          <w:tab w:val="num" w:pos="4320"/>
        </w:tabs>
        <w:ind w:left="4320" w:hanging="360"/>
      </w:pPr>
      <w:rPr>
        <w:rFonts w:ascii="Times New Roman" w:hAnsi="Times New Roman" w:hint="default"/>
      </w:rPr>
    </w:lvl>
    <w:lvl w:ilvl="6" w:tplc="9878B0BC" w:tentative="1">
      <w:start w:val="1"/>
      <w:numFmt w:val="bullet"/>
      <w:lvlText w:val="-"/>
      <w:lvlJc w:val="left"/>
      <w:pPr>
        <w:tabs>
          <w:tab w:val="num" w:pos="5040"/>
        </w:tabs>
        <w:ind w:left="5040" w:hanging="360"/>
      </w:pPr>
      <w:rPr>
        <w:rFonts w:ascii="Times New Roman" w:hAnsi="Times New Roman" w:hint="default"/>
      </w:rPr>
    </w:lvl>
    <w:lvl w:ilvl="7" w:tplc="B82E509E" w:tentative="1">
      <w:start w:val="1"/>
      <w:numFmt w:val="bullet"/>
      <w:lvlText w:val="-"/>
      <w:lvlJc w:val="left"/>
      <w:pPr>
        <w:tabs>
          <w:tab w:val="num" w:pos="5760"/>
        </w:tabs>
        <w:ind w:left="5760" w:hanging="360"/>
      </w:pPr>
      <w:rPr>
        <w:rFonts w:ascii="Times New Roman" w:hAnsi="Times New Roman" w:hint="default"/>
      </w:rPr>
    </w:lvl>
    <w:lvl w:ilvl="8" w:tplc="2BF0EE3A"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15"/>
  </w:num>
  <w:num w:numId="3">
    <w:abstractNumId w:val="17"/>
  </w:num>
  <w:num w:numId="4">
    <w:abstractNumId w:val="0"/>
  </w:num>
  <w:num w:numId="5">
    <w:abstractNumId w:val="26"/>
  </w:num>
  <w:num w:numId="6">
    <w:abstractNumId w:val="9"/>
  </w:num>
  <w:num w:numId="7">
    <w:abstractNumId w:val="4"/>
  </w:num>
  <w:num w:numId="8">
    <w:abstractNumId w:val="7"/>
  </w:num>
  <w:num w:numId="9">
    <w:abstractNumId w:val="23"/>
  </w:num>
  <w:num w:numId="10">
    <w:abstractNumId w:val="2"/>
  </w:num>
  <w:num w:numId="11">
    <w:abstractNumId w:val="22"/>
  </w:num>
  <w:num w:numId="12">
    <w:abstractNumId w:val="11"/>
  </w:num>
  <w:num w:numId="13">
    <w:abstractNumId w:val="19"/>
  </w:num>
  <w:num w:numId="14">
    <w:abstractNumId w:val="27"/>
  </w:num>
  <w:num w:numId="15">
    <w:abstractNumId w:val="6"/>
  </w:num>
  <w:num w:numId="16">
    <w:abstractNumId w:val="30"/>
  </w:num>
  <w:num w:numId="17">
    <w:abstractNumId w:val="3"/>
  </w:num>
  <w:num w:numId="18">
    <w:abstractNumId w:val="18"/>
  </w:num>
  <w:num w:numId="19">
    <w:abstractNumId w:val="28"/>
  </w:num>
  <w:num w:numId="20">
    <w:abstractNumId w:val="25"/>
  </w:num>
  <w:num w:numId="21">
    <w:abstractNumId w:val="8"/>
  </w:num>
  <w:num w:numId="22">
    <w:abstractNumId w:val="20"/>
  </w:num>
  <w:num w:numId="23">
    <w:abstractNumId w:val="29"/>
  </w:num>
  <w:num w:numId="24">
    <w:abstractNumId w:val="5"/>
  </w:num>
  <w:num w:numId="25">
    <w:abstractNumId w:val="24"/>
  </w:num>
  <w:num w:numId="26">
    <w:abstractNumId w:val="16"/>
  </w:num>
  <w:num w:numId="27">
    <w:abstractNumId w:val="12"/>
  </w:num>
  <w:num w:numId="28">
    <w:abstractNumId w:val="13"/>
  </w:num>
  <w:num w:numId="29">
    <w:abstractNumId w:val="10"/>
  </w:num>
  <w:num w:numId="30">
    <w:abstractNumId w:val="14"/>
  </w:num>
  <w:num w:numId="31">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758"/>
    <w:rsid w:val="000B0474"/>
    <w:rsid w:val="000B44F8"/>
    <w:rsid w:val="000F0F5C"/>
    <w:rsid w:val="0018621B"/>
    <w:rsid w:val="001F79E3"/>
    <w:rsid w:val="002117AA"/>
    <w:rsid w:val="00232CD6"/>
    <w:rsid w:val="00236EF2"/>
    <w:rsid w:val="00274D70"/>
    <w:rsid w:val="002F1E2B"/>
    <w:rsid w:val="00302700"/>
    <w:rsid w:val="00303D58"/>
    <w:rsid w:val="00317A21"/>
    <w:rsid w:val="003373CB"/>
    <w:rsid w:val="004B7863"/>
    <w:rsid w:val="005A4FD5"/>
    <w:rsid w:val="005C7AC2"/>
    <w:rsid w:val="006357D4"/>
    <w:rsid w:val="00652BC9"/>
    <w:rsid w:val="00707FFB"/>
    <w:rsid w:val="00732E5C"/>
    <w:rsid w:val="00781D1E"/>
    <w:rsid w:val="007D733D"/>
    <w:rsid w:val="008B02F6"/>
    <w:rsid w:val="008B5BDA"/>
    <w:rsid w:val="008F5F80"/>
    <w:rsid w:val="00976EB9"/>
    <w:rsid w:val="009A6781"/>
    <w:rsid w:val="009C4280"/>
    <w:rsid w:val="00AA378B"/>
    <w:rsid w:val="00AE4C39"/>
    <w:rsid w:val="00AE76F9"/>
    <w:rsid w:val="00B26705"/>
    <w:rsid w:val="00BA58C5"/>
    <w:rsid w:val="00BE10C4"/>
    <w:rsid w:val="00C10398"/>
    <w:rsid w:val="00C86F02"/>
    <w:rsid w:val="00CA1E46"/>
    <w:rsid w:val="00CF2A4F"/>
    <w:rsid w:val="00D022C7"/>
    <w:rsid w:val="00D44BE0"/>
    <w:rsid w:val="00D8572E"/>
    <w:rsid w:val="00D87A02"/>
    <w:rsid w:val="00E40A4D"/>
    <w:rsid w:val="00EA5F06"/>
    <w:rsid w:val="00EE6910"/>
    <w:rsid w:val="00F03758"/>
    <w:rsid w:val="00F13FBF"/>
    <w:rsid w:val="00F63D13"/>
    <w:rsid w:val="00FC4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E7282A"/>
  <w15:chartTrackingRefBased/>
  <w15:docId w15:val="{39645EE7-B897-4EA9-9434-5B2B0AAE5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3758"/>
  </w:style>
  <w:style w:type="paragraph" w:styleId="Footer">
    <w:name w:val="footer"/>
    <w:basedOn w:val="Normal"/>
    <w:link w:val="FooterChar"/>
    <w:uiPriority w:val="99"/>
    <w:unhideWhenUsed/>
    <w:rsid w:val="00F0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3758"/>
  </w:style>
  <w:style w:type="table" w:styleId="TableGrid">
    <w:name w:val="Table Grid"/>
    <w:basedOn w:val="TableNormal"/>
    <w:uiPriority w:val="39"/>
    <w:rsid w:val="00F03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2700"/>
    <w:pPr>
      <w:ind w:left="720"/>
      <w:contextualSpacing/>
    </w:pPr>
  </w:style>
  <w:style w:type="character" w:styleId="CommentReference">
    <w:name w:val="annotation reference"/>
    <w:basedOn w:val="DefaultParagraphFont"/>
    <w:uiPriority w:val="99"/>
    <w:semiHidden/>
    <w:unhideWhenUsed/>
    <w:rsid w:val="00BE10C4"/>
    <w:rPr>
      <w:sz w:val="16"/>
      <w:szCs w:val="16"/>
    </w:rPr>
  </w:style>
  <w:style w:type="paragraph" w:styleId="CommentText">
    <w:name w:val="annotation text"/>
    <w:basedOn w:val="Normal"/>
    <w:link w:val="CommentTextChar"/>
    <w:uiPriority w:val="99"/>
    <w:semiHidden/>
    <w:unhideWhenUsed/>
    <w:rsid w:val="00BE10C4"/>
    <w:pPr>
      <w:spacing w:line="240" w:lineRule="auto"/>
    </w:pPr>
    <w:rPr>
      <w:sz w:val="20"/>
      <w:szCs w:val="20"/>
    </w:rPr>
  </w:style>
  <w:style w:type="character" w:customStyle="1" w:styleId="CommentTextChar">
    <w:name w:val="Comment Text Char"/>
    <w:basedOn w:val="DefaultParagraphFont"/>
    <w:link w:val="CommentText"/>
    <w:uiPriority w:val="99"/>
    <w:semiHidden/>
    <w:rsid w:val="00BE10C4"/>
    <w:rPr>
      <w:sz w:val="20"/>
      <w:szCs w:val="20"/>
    </w:rPr>
  </w:style>
  <w:style w:type="paragraph" w:styleId="CommentSubject">
    <w:name w:val="annotation subject"/>
    <w:basedOn w:val="CommentText"/>
    <w:next w:val="CommentText"/>
    <w:link w:val="CommentSubjectChar"/>
    <w:uiPriority w:val="99"/>
    <w:semiHidden/>
    <w:unhideWhenUsed/>
    <w:rsid w:val="00BE10C4"/>
    <w:rPr>
      <w:b/>
      <w:bCs/>
    </w:rPr>
  </w:style>
  <w:style w:type="character" w:customStyle="1" w:styleId="CommentSubjectChar">
    <w:name w:val="Comment Subject Char"/>
    <w:basedOn w:val="CommentTextChar"/>
    <w:link w:val="CommentSubject"/>
    <w:uiPriority w:val="99"/>
    <w:semiHidden/>
    <w:rsid w:val="00BE10C4"/>
    <w:rPr>
      <w:b/>
      <w:bCs/>
      <w:sz w:val="20"/>
      <w:szCs w:val="20"/>
    </w:rPr>
  </w:style>
  <w:style w:type="paragraph" w:styleId="BalloonText">
    <w:name w:val="Balloon Text"/>
    <w:basedOn w:val="Normal"/>
    <w:link w:val="BalloonTextChar"/>
    <w:uiPriority w:val="99"/>
    <w:semiHidden/>
    <w:unhideWhenUsed/>
    <w:rsid w:val="00BE10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0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2786">
      <w:bodyDiv w:val="1"/>
      <w:marLeft w:val="0"/>
      <w:marRight w:val="0"/>
      <w:marTop w:val="0"/>
      <w:marBottom w:val="0"/>
      <w:divBdr>
        <w:top w:val="none" w:sz="0" w:space="0" w:color="auto"/>
        <w:left w:val="none" w:sz="0" w:space="0" w:color="auto"/>
        <w:bottom w:val="none" w:sz="0" w:space="0" w:color="auto"/>
        <w:right w:val="none" w:sz="0" w:space="0" w:color="auto"/>
      </w:divBdr>
      <w:divsChild>
        <w:div w:id="941451379">
          <w:marLeft w:val="274"/>
          <w:marRight w:val="0"/>
          <w:marTop w:val="86"/>
          <w:marBottom w:val="0"/>
          <w:divBdr>
            <w:top w:val="none" w:sz="0" w:space="0" w:color="auto"/>
            <w:left w:val="none" w:sz="0" w:space="0" w:color="auto"/>
            <w:bottom w:val="none" w:sz="0" w:space="0" w:color="auto"/>
            <w:right w:val="none" w:sz="0" w:space="0" w:color="auto"/>
          </w:divBdr>
        </w:div>
        <w:div w:id="212667414">
          <w:marLeft w:val="274"/>
          <w:marRight w:val="0"/>
          <w:marTop w:val="86"/>
          <w:marBottom w:val="0"/>
          <w:divBdr>
            <w:top w:val="none" w:sz="0" w:space="0" w:color="auto"/>
            <w:left w:val="none" w:sz="0" w:space="0" w:color="auto"/>
            <w:bottom w:val="none" w:sz="0" w:space="0" w:color="auto"/>
            <w:right w:val="none" w:sz="0" w:space="0" w:color="auto"/>
          </w:divBdr>
        </w:div>
        <w:div w:id="125585660">
          <w:marLeft w:val="274"/>
          <w:marRight w:val="0"/>
          <w:marTop w:val="86"/>
          <w:marBottom w:val="0"/>
          <w:divBdr>
            <w:top w:val="none" w:sz="0" w:space="0" w:color="auto"/>
            <w:left w:val="none" w:sz="0" w:space="0" w:color="auto"/>
            <w:bottom w:val="none" w:sz="0" w:space="0" w:color="auto"/>
            <w:right w:val="none" w:sz="0" w:space="0" w:color="auto"/>
          </w:divBdr>
        </w:div>
      </w:divsChild>
    </w:div>
    <w:div w:id="72706437">
      <w:bodyDiv w:val="1"/>
      <w:marLeft w:val="0"/>
      <w:marRight w:val="0"/>
      <w:marTop w:val="0"/>
      <w:marBottom w:val="0"/>
      <w:divBdr>
        <w:top w:val="none" w:sz="0" w:space="0" w:color="auto"/>
        <w:left w:val="none" w:sz="0" w:space="0" w:color="auto"/>
        <w:bottom w:val="none" w:sz="0" w:space="0" w:color="auto"/>
        <w:right w:val="none" w:sz="0" w:space="0" w:color="auto"/>
      </w:divBdr>
    </w:div>
    <w:div w:id="104270069">
      <w:bodyDiv w:val="1"/>
      <w:marLeft w:val="0"/>
      <w:marRight w:val="0"/>
      <w:marTop w:val="0"/>
      <w:marBottom w:val="0"/>
      <w:divBdr>
        <w:top w:val="none" w:sz="0" w:space="0" w:color="auto"/>
        <w:left w:val="none" w:sz="0" w:space="0" w:color="auto"/>
        <w:bottom w:val="none" w:sz="0" w:space="0" w:color="auto"/>
        <w:right w:val="none" w:sz="0" w:space="0" w:color="auto"/>
      </w:divBdr>
    </w:div>
    <w:div w:id="259336817">
      <w:bodyDiv w:val="1"/>
      <w:marLeft w:val="0"/>
      <w:marRight w:val="0"/>
      <w:marTop w:val="0"/>
      <w:marBottom w:val="0"/>
      <w:divBdr>
        <w:top w:val="none" w:sz="0" w:space="0" w:color="auto"/>
        <w:left w:val="none" w:sz="0" w:space="0" w:color="auto"/>
        <w:bottom w:val="none" w:sz="0" w:space="0" w:color="auto"/>
        <w:right w:val="none" w:sz="0" w:space="0" w:color="auto"/>
      </w:divBdr>
      <w:divsChild>
        <w:div w:id="183904806">
          <w:marLeft w:val="274"/>
          <w:marRight w:val="0"/>
          <w:marTop w:val="86"/>
          <w:marBottom w:val="0"/>
          <w:divBdr>
            <w:top w:val="none" w:sz="0" w:space="0" w:color="auto"/>
            <w:left w:val="none" w:sz="0" w:space="0" w:color="auto"/>
            <w:bottom w:val="none" w:sz="0" w:space="0" w:color="auto"/>
            <w:right w:val="none" w:sz="0" w:space="0" w:color="auto"/>
          </w:divBdr>
        </w:div>
        <w:div w:id="1179538389">
          <w:marLeft w:val="274"/>
          <w:marRight w:val="0"/>
          <w:marTop w:val="86"/>
          <w:marBottom w:val="0"/>
          <w:divBdr>
            <w:top w:val="none" w:sz="0" w:space="0" w:color="auto"/>
            <w:left w:val="none" w:sz="0" w:space="0" w:color="auto"/>
            <w:bottom w:val="none" w:sz="0" w:space="0" w:color="auto"/>
            <w:right w:val="none" w:sz="0" w:space="0" w:color="auto"/>
          </w:divBdr>
        </w:div>
        <w:div w:id="1314526460">
          <w:marLeft w:val="994"/>
          <w:marRight w:val="0"/>
          <w:marTop w:val="86"/>
          <w:marBottom w:val="0"/>
          <w:divBdr>
            <w:top w:val="none" w:sz="0" w:space="0" w:color="auto"/>
            <w:left w:val="none" w:sz="0" w:space="0" w:color="auto"/>
            <w:bottom w:val="none" w:sz="0" w:space="0" w:color="auto"/>
            <w:right w:val="none" w:sz="0" w:space="0" w:color="auto"/>
          </w:divBdr>
        </w:div>
        <w:div w:id="1170289632">
          <w:marLeft w:val="994"/>
          <w:marRight w:val="0"/>
          <w:marTop w:val="86"/>
          <w:marBottom w:val="0"/>
          <w:divBdr>
            <w:top w:val="none" w:sz="0" w:space="0" w:color="auto"/>
            <w:left w:val="none" w:sz="0" w:space="0" w:color="auto"/>
            <w:bottom w:val="none" w:sz="0" w:space="0" w:color="auto"/>
            <w:right w:val="none" w:sz="0" w:space="0" w:color="auto"/>
          </w:divBdr>
        </w:div>
        <w:div w:id="1705131391">
          <w:marLeft w:val="994"/>
          <w:marRight w:val="0"/>
          <w:marTop w:val="86"/>
          <w:marBottom w:val="0"/>
          <w:divBdr>
            <w:top w:val="none" w:sz="0" w:space="0" w:color="auto"/>
            <w:left w:val="none" w:sz="0" w:space="0" w:color="auto"/>
            <w:bottom w:val="none" w:sz="0" w:space="0" w:color="auto"/>
            <w:right w:val="none" w:sz="0" w:space="0" w:color="auto"/>
          </w:divBdr>
        </w:div>
        <w:div w:id="1052996624">
          <w:marLeft w:val="994"/>
          <w:marRight w:val="0"/>
          <w:marTop w:val="86"/>
          <w:marBottom w:val="0"/>
          <w:divBdr>
            <w:top w:val="none" w:sz="0" w:space="0" w:color="auto"/>
            <w:left w:val="none" w:sz="0" w:space="0" w:color="auto"/>
            <w:bottom w:val="none" w:sz="0" w:space="0" w:color="auto"/>
            <w:right w:val="none" w:sz="0" w:space="0" w:color="auto"/>
          </w:divBdr>
        </w:div>
        <w:div w:id="1640963079">
          <w:marLeft w:val="994"/>
          <w:marRight w:val="0"/>
          <w:marTop w:val="86"/>
          <w:marBottom w:val="0"/>
          <w:divBdr>
            <w:top w:val="none" w:sz="0" w:space="0" w:color="auto"/>
            <w:left w:val="none" w:sz="0" w:space="0" w:color="auto"/>
            <w:bottom w:val="none" w:sz="0" w:space="0" w:color="auto"/>
            <w:right w:val="none" w:sz="0" w:space="0" w:color="auto"/>
          </w:divBdr>
        </w:div>
        <w:div w:id="1349671623">
          <w:marLeft w:val="994"/>
          <w:marRight w:val="0"/>
          <w:marTop w:val="86"/>
          <w:marBottom w:val="0"/>
          <w:divBdr>
            <w:top w:val="none" w:sz="0" w:space="0" w:color="auto"/>
            <w:left w:val="none" w:sz="0" w:space="0" w:color="auto"/>
            <w:bottom w:val="none" w:sz="0" w:space="0" w:color="auto"/>
            <w:right w:val="none" w:sz="0" w:space="0" w:color="auto"/>
          </w:divBdr>
        </w:div>
        <w:div w:id="1636332544">
          <w:marLeft w:val="994"/>
          <w:marRight w:val="0"/>
          <w:marTop w:val="86"/>
          <w:marBottom w:val="0"/>
          <w:divBdr>
            <w:top w:val="none" w:sz="0" w:space="0" w:color="auto"/>
            <w:left w:val="none" w:sz="0" w:space="0" w:color="auto"/>
            <w:bottom w:val="none" w:sz="0" w:space="0" w:color="auto"/>
            <w:right w:val="none" w:sz="0" w:space="0" w:color="auto"/>
          </w:divBdr>
        </w:div>
        <w:div w:id="489562717">
          <w:marLeft w:val="274"/>
          <w:marRight w:val="0"/>
          <w:marTop w:val="86"/>
          <w:marBottom w:val="0"/>
          <w:divBdr>
            <w:top w:val="none" w:sz="0" w:space="0" w:color="auto"/>
            <w:left w:val="none" w:sz="0" w:space="0" w:color="auto"/>
            <w:bottom w:val="none" w:sz="0" w:space="0" w:color="auto"/>
            <w:right w:val="none" w:sz="0" w:space="0" w:color="auto"/>
          </w:divBdr>
        </w:div>
        <w:div w:id="1291401245">
          <w:marLeft w:val="274"/>
          <w:marRight w:val="0"/>
          <w:marTop w:val="86"/>
          <w:marBottom w:val="0"/>
          <w:divBdr>
            <w:top w:val="none" w:sz="0" w:space="0" w:color="auto"/>
            <w:left w:val="none" w:sz="0" w:space="0" w:color="auto"/>
            <w:bottom w:val="none" w:sz="0" w:space="0" w:color="auto"/>
            <w:right w:val="none" w:sz="0" w:space="0" w:color="auto"/>
          </w:divBdr>
        </w:div>
        <w:div w:id="1803428380">
          <w:marLeft w:val="274"/>
          <w:marRight w:val="0"/>
          <w:marTop w:val="86"/>
          <w:marBottom w:val="0"/>
          <w:divBdr>
            <w:top w:val="none" w:sz="0" w:space="0" w:color="auto"/>
            <w:left w:val="none" w:sz="0" w:space="0" w:color="auto"/>
            <w:bottom w:val="none" w:sz="0" w:space="0" w:color="auto"/>
            <w:right w:val="none" w:sz="0" w:space="0" w:color="auto"/>
          </w:divBdr>
        </w:div>
      </w:divsChild>
    </w:div>
    <w:div w:id="259799811">
      <w:bodyDiv w:val="1"/>
      <w:marLeft w:val="0"/>
      <w:marRight w:val="0"/>
      <w:marTop w:val="0"/>
      <w:marBottom w:val="0"/>
      <w:divBdr>
        <w:top w:val="none" w:sz="0" w:space="0" w:color="auto"/>
        <w:left w:val="none" w:sz="0" w:space="0" w:color="auto"/>
        <w:bottom w:val="none" w:sz="0" w:space="0" w:color="auto"/>
        <w:right w:val="none" w:sz="0" w:space="0" w:color="auto"/>
      </w:divBdr>
      <w:divsChild>
        <w:div w:id="1076587003">
          <w:marLeft w:val="274"/>
          <w:marRight w:val="0"/>
          <w:marTop w:val="86"/>
          <w:marBottom w:val="0"/>
          <w:divBdr>
            <w:top w:val="none" w:sz="0" w:space="0" w:color="auto"/>
            <w:left w:val="none" w:sz="0" w:space="0" w:color="auto"/>
            <w:bottom w:val="none" w:sz="0" w:space="0" w:color="auto"/>
            <w:right w:val="none" w:sz="0" w:space="0" w:color="auto"/>
          </w:divBdr>
        </w:div>
        <w:div w:id="1763525142">
          <w:marLeft w:val="274"/>
          <w:marRight w:val="0"/>
          <w:marTop w:val="86"/>
          <w:marBottom w:val="0"/>
          <w:divBdr>
            <w:top w:val="none" w:sz="0" w:space="0" w:color="auto"/>
            <w:left w:val="none" w:sz="0" w:space="0" w:color="auto"/>
            <w:bottom w:val="none" w:sz="0" w:space="0" w:color="auto"/>
            <w:right w:val="none" w:sz="0" w:space="0" w:color="auto"/>
          </w:divBdr>
        </w:div>
        <w:div w:id="810757523">
          <w:marLeft w:val="274"/>
          <w:marRight w:val="0"/>
          <w:marTop w:val="86"/>
          <w:marBottom w:val="0"/>
          <w:divBdr>
            <w:top w:val="none" w:sz="0" w:space="0" w:color="auto"/>
            <w:left w:val="none" w:sz="0" w:space="0" w:color="auto"/>
            <w:bottom w:val="none" w:sz="0" w:space="0" w:color="auto"/>
            <w:right w:val="none" w:sz="0" w:space="0" w:color="auto"/>
          </w:divBdr>
        </w:div>
        <w:div w:id="1843740705">
          <w:marLeft w:val="274"/>
          <w:marRight w:val="0"/>
          <w:marTop w:val="86"/>
          <w:marBottom w:val="0"/>
          <w:divBdr>
            <w:top w:val="none" w:sz="0" w:space="0" w:color="auto"/>
            <w:left w:val="none" w:sz="0" w:space="0" w:color="auto"/>
            <w:bottom w:val="none" w:sz="0" w:space="0" w:color="auto"/>
            <w:right w:val="none" w:sz="0" w:space="0" w:color="auto"/>
          </w:divBdr>
        </w:div>
        <w:div w:id="1266770149">
          <w:marLeft w:val="274"/>
          <w:marRight w:val="0"/>
          <w:marTop w:val="86"/>
          <w:marBottom w:val="0"/>
          <w:divBdr>
            <w:top w:val="none" w:sz="0" w:space="0" w:color="auto"/>
            <w:left w:val="none" w:sz="0" w:space="0" w:color="auto"/>
            <w:bottom w:val="none" w:sz="0" w:space="0" w:color="auto"/>
            <w:right w:val="none" w:sz="0" w:space="0" w:color="auto"/>
          </w:divBdr>
        </w:div>
        <w:div w:id="1550149849">
          <w:marLeft w:val="994"/>
          <w:marRight w:val="0"/>
          <w:marTop w:val="86"/>
          <w:marBottom w:val="0"/>
          <w:divBdr>
            <w:top w:val="none" w:sz="0" w:space="0" w:color="auto"/>
            <w:left w:val="none" w:sz="0" w:space="0" w:color="auto"/>
            <w:bottom w:val="none" w:sz="0" w:space="0" w:color="auto"/>
            <w:right w:val="none" w:sz="0" w:space="0" w:color="auto"/>
          </w:divBdr>
        </w:div>
        <w:div w:id="417606152">
          <w:marLeft w:val="994"/>
          <w:marRight w:val="0"/>
          <w:marTop w:val="86"/>
          <w:marBottom w:val="0"/>
          <w:divBdr>
            <w:top w:val="none" w:sz="0" w:space="0" w:color="auto"/>
            <w:left w:val="none" w:sz="0" w:space="0" w:color="auto"/>
            <w:bottom w:val="none" w:sz="0" w:space="0" w:color="auto"/>
            <w:right w:val="none" w:sz="0" w:space="0" w:color="auto"/>
          </w:divBdr>
        </w:div>
        <w:div w:id="260990228">
          <w:marLeft w:val="994"/>
          <w:marRight w:val="0"/>
          <w:marTop w:val="86"/>
          <w:marBottom w:val="0"/>
          <w:divBdr>
            <w:top w:val="none" w:sz="0" w:space="0" w:color="auto"/>
            <w:left w:val="none" w:sz="0" w:space="0" w:color="auto"/>
            <w:bottom w:val="none" w:sz="0" w:space="0" w:color="auto"/>
            <w:right w:val="none" w:sz="0" w:space="0" w:color="auto"/>
          </w:divBdr>
        </w:div>
        <w:div w:id="2094812669">
          <w:marLeft w:val="994"/>
          <w:marRight w:val="0"/>
          <w:marTop w:val="86"/>
          <w:marBottom w:val="0"/>
          <w:divBdr>
            <w:top w:val="none" w:sz="0" w:space="0" w:color="auto"/>
            <w:left w:val="none" w:sz="0" w:space="0" w:color="auto"/>
            <w:bottom w:val="none" w:sz="0" w:space="0" w:color="auto"/>
            <w:right w:val="none" w:sz="0" w:space="0" w:color="auto"/>
          </w:divBdr>
        </w:div>
        <w:div w:id="500268844">
          <w:marLeft w:val="994"/>
          <w:marRight w:val="0"/>
          <w:marTop w:val="86"/>
          <w:marBottom w:val="0"/>
          <w:divBdr>
            <w:top w:val="none" w:sz="0" w:space="0" w:color="auto"/>
            <w:left w:val="none" w:sz="0" w:space="0" w:color="auto"/>
            <w:bottom w:val="none" w:sz="0" w:space="0" w:color="auto"/>
            <w:right w:val="none" w:sz="0" w:space="0" w:color="auto"/>
          </w:divBdr>
        </w:div>
        <w:div w:id="1510677703">
          <w:marLeft w:val="274"/>
          <w:marRight w:val="0"/>
          <w:marTop w:val="86"/>
          <w:marBottom w:val="0"/>
          <w:divBdr>
            <w:top w:val="none" w:sz="0" w:space="0" w:color="auto"/>
            <w:left w:val="none" w:sz="0" w:space="0" w:color="auto"/>
            <w:bottom w:val="none" w:sz="0" w:space="0" w:color="auto"/>
            <w:right w:val="none" w:sz="0" w:space="0" w:color="auto"/>
          </w:divBdr>
        </w:div>
      </w:divsChild>
    </w:div>
    <w:div w:id="364335472">
      <w:bodyDiv w:val="1"/>
      <w:marLeft w:val="0"/>
      <w:marRight w:val="0"/>
      <w:marTop w:val="0"/>
      <w:marBottom w:val="0"/>
      <w:divBdr>
        <w:top w:val="none" w:sz="0" w:space="0" w:color="auto"/>
        <w:left w:val="none" w:sz="0" w:space="0" w:color="auto"/>
        <w:bottom w:val="none" w:sz="0" w:space="0" w:color="auto"/>
        <w:right w:val="none" w:sz="0" w:space="0" w:color="auto"/>
      </w:divBdr>
      <w:divsChild>
        <w:div w:id="646280975">
          <w:marLeft w:val="274"/>
          <w:marRight w:val="0"/>
          <w:marTop w:val="86"/>
          <w:marBottom w:val="0"/>
          <w:divBdr>
            <w:top w:val="none" w:sz="0" w:space="0" w:color="auto"/>
            <w:left w:val="none" w:sz="0" w:space="0" w:color="auto"/>
            <w:bottom w:val="none" w:sz="0" w:space="0" w:color="auto"/>
            <w:right w:val="none" w:sz="0" w:space="0" w:color="auto"/>
          </w:divBdr>
        </w:div>
        <w:div w:id="619646372">
          <w:marLeft w:val="994"/>
          <w:marRight w:val="0"/>
          <w:marTop w:val="86"/>
          <w:marBottom w:val="0"/>
          <w:divBdr>
            <w:top w:val="none" w:sz="0" w:space="0" w:color="auto"/>
            <w:left w:val="none" w:sz="0" w:space="0" w:color="auto"/>
            <w:bottom w:val="none" w:sz="0" w:space="0" w:color="auto"/>
            <w:right w:val="none" w:sz="0" w:space="0" w:color="auto"/>
          </w:divBdr>
        </w:div>
        <w:div w:id="1155337901">
          <w:marLeft w:val="994"/>
          <w:marRight w:val="0"/>
          <w:marTop w:val="86"/>
          <w:marBottom w:val="0"/>
          <w:divBdr>
            <w:top w:val="none" w:sz="0" w:space="0" w:color="auto"/>
            <w:left w:val="none" w:sz="0" w:space="0" w:color="auto"/>
            <w:bottom w:val="none" w:sz="0" w:space="0" w:color="auto"/>
            <w:right w:val="none" w:sz="0" w:space="0" w:color="auto"/>
          </w:divBdr>
        </w:div>
        <w:div w:id="205681959">
          <w:marLeft w:val="994"/>
          <w:marRight w:val="0"/>
          <w:marTop w:val="86"/>
          <w:marBottom w:val="0"/>
          <w:divBdr>
            <w:top w:val="none" w:sz="0" w:space="0" w:color="auto"/>
            <w:left w:val="none" w:sz="0" w:space="0" w:color="auto"/>
            <w:bottom w:val="none" w:sz="0" w:space="0" w:color="auto"/>
            <w:right w:val="none" w:sz="0" w:space="0" w:color="auto"/>
          </w:divBdr>
        </w:div>
        <w:div w:id="965311114">
          <w:marLeft w:val="994"/>
          <w:marRight w:val="0"/>
          <w:marTop w:val="86"/>
          <w:marBottom w:val="0"/>
          <w:divBdr>
            <w:top w:val="none" w:sz="0" w:space="0" w:color="auto"/>
            <w:left w:val="none" w:sz="0" w:space="0" w:color="auto"/>
            <w:bottom w:val="none" w:sz="0" w:space="0" w:color="auto"/>
            <w:right w:val="none" w:sz="0" w:space="0" w:color="auto"/>
          </w:divBdr>
        </w:div>
        <w:div w:id="1265771138">
          <w:marLeft w:val="994"/>
          <w:marRight w:val="0"/>
          <w:marTop w:val="86"/>
          <w:marBottom w:val="0"/>
          <w:divBdr>
            <w:top w:val="none" w:sz="0" w:space="0" w:color="auto"/>
            <w:left w:val="none" w:sz="0" w:space="0" w:color="auto"/>
            <w:bottom w:val="none" w:sz="0" w:space="0" w:color="auto"/>
            <w:right w:val="none" w:sz="0" w:space="0" w:color="auto"/>
          </w:divBdr>
        </w:div>
        <w:div w:id="41439717">
          <w:marLeft w:val="994"/>
          <w:marRight w:val="0"/>
          <w:marTop w:val="86"/>
          <w:marBottom w:val="0"/>
          <w:divBdr>
            <w:top w:val="none" w:sz="0" w:space="0" w:color="auto"/>
            <w:left w:val="none" w:sz="0" w:space="0" w:color="auto"/>
            <w:bottom w:val="none" w:sz="0" w:space="0" w:color="auto"/>
            <w:right w:val="none" w:sz="0" w:space="0" w:color="auto"/>
          </w:divBdr>
        </w:div>
        <w:div w:id="812412635">
          <w:marLeft w:val="994"/>
          <w:marRight w:val="0"/>
          <w:marTop w:val="86"/>
          <w:marBottom w:val="0"/>
          <w:divBdr>
            <w:top w:val="none" w:sz="0" w:space="0" w:color="auto"/>
            <w:left w:val="none" w:sz="0" w:space="0" w:color="auto"/>
            <w:bottom w:val="none" w:sz="0" w:space="0" w:color="auto"/>
            <w:right w:val="none" w:sz="0" w:space="0" w:color="auto"/>
          </w:divBdr>
        </w:div>
        <w:div w:id="1118525147">
          <w:marLeft w:val="994"/>
          <w:marRight w:val="0"/>
          <w:marTop w:val="86"/>
          <w:marBottom w:val="0"/>
          <w:divBdr>
            <w:top w:val="none" w:sz="0" w:space="0" w:color="auto"/>
            <w:left w:val="none" w:sz="0" w:space="0" w:color="auto"/>
            <w:bottom w:val="none" w:sz="0" w:space="0" w:color="auto"/>
            <w:right w:val="none" w:sz="0" w:space="0" w:color="auto"/>
          </w:divBdr>
        </w:div>
        <w:div w:id="1874147729">
          <w:marLeft w:val="994"/>
          <w:marRight w:val="0"/>
          <w:marTop w:val="86"/>
          <w:marBottom w:val="0"/>
          <w:divBdr>
            <w:top w:val="none" w:sz="0" w:space="0" w:color="auto"/>
            <w:left w:val="none" w:sz="0" w:space="0" w:color="auto"/>
            <w:bottom w:val="none" w:sz="0" w:space="0" w:color="auto"/>
            <w:right w:val="none" w:sz="0" w:space="0" w:color="auto"/>
          </w:divBdr>
        </w:div>
        <w:div w:id="1919827767">
          <w:marLeft w:val="994"/>
          <w:marRight w:val="0"/>
          <w:marTop w:val="86"/>
          <w:marBottom w:val="0"/>
          <w:divBdr>
            <w:top w:val="none" w:sz="0" w:space="0" w:color="auto"/>
            <w:left w:val="none" w:sz="0" w:space="0" w:color="auto"/>
            <w:bottom w:val="none" w:sz="0" w:space="0" w:color="auto"/>
            <w:right w:val="none" w:sz="0" w:space="0" w:color="auto"/>
          </w:divBdr>
        </w:div>
        <w:div w:id="767966826">
          <w:marLeft w:val="274"/>
          <w:marRight w:val="0"/>
          <w:marTop w:val="86"/>
          <w:marBottom w:val="0"/>
          <w:divBdr>
            <w:top w:val="none" w:sz="0" w:space="0" w:color="auto"/>
            <w:left w:val="none" w:sz="0" w:space="0" w:color="auto"/>
            <w:bottom w:val="none" w:sz="0" w:space="0" w:color="auto"/>
            <w:right w:val="none" w:sz="0" w:space="0" w:color="auto"/>
          </w:divBdr>
        </w:div>
      </w:divsChild>
    </w:div>
    <w:div w:id="385640260">
      <w:bodyDiv w:val="1"/>
      <w:marLeft w:val="0"/>
      <w:marRight w:val="0"/>
      <w:marTop w:val="0"/>
      <w:marBottom w:val="0"/>
      <w:divBdr>
        <w:top w:val="none" w:sz="0" w:space="0" w:color="auto"/>
        <w:left w:val="none" w:sz="0" w:space="0" w:color="auto"/>
        <w:bottom w:val="none" w:sz="0" w:space="0" w:color="auto"/>
        <w:right w:val="none" w:sz="0" w:space="0" w:color="auto"/>
      </w:divBdr>
      <w:divsChild>
        <w:div w:id="888305405">
          <w:marLeft w:val="274"/>
          <w:marRight w:val="0"/>
          <w:marTop w:val="86"/>
          <w:marBottom w:val="0"/>
          <w:divBdr>
            <w:top w:val="none" w:sz="0" w:space="0" w:color="auto"/>
            <w:left w:val="none" w:sz="0" w:space="0" w:color="auto"/>
            <w:bottom w:val="none" w:sz="0" w:space="0" w:color="auto"/>
            <w:right w:val="none" w:sz="0" w:space="0" w:color="auto"/>
          </w:divBdr>
        </w:div>
        <w:div w:id="1176193804">
          <w:marLeft w:val="274"/>
          <w:marRight w:val="0"/>
          <w:marTop w:val="86"/>
          <w:marBottom w:val="0"/>
          <w:divBdr>
            <w:top w:val="none" w:sz="0" w:space="0" w:color="auto"/>
            <w:left w:val="none" w:sz="0" w:space="0" w:color="auto"/>
            <w:bottom w:val="none" w:sz="0" w:space="0" w:color="auto"/>
            <w:right w:val="none" w:sz="0" w:space="0" w:color="auto"/>
          </w:divBdr>
        </w:div>
        <w:div w:id="359162998">
          <w:marLeft w:val="274"/>
          <w:marRight w:val="0"/>
          <w:marTop w:val="86"/>
          <w:marBottom w:val="0"/>
          <w:divBdr>
            <w:top w:val="none" w:sz="0" w:space="0" w:color="auto"/>
            <w:left w:val="none" w:sz="0" w:space="0" w:color="auto"/>
            <w:bottom w:val="none" w:sz="0" w:space="0" w:color="auto"/>
            <w:right w:val="none" w:sz="0" w:space="0" w:color="auto"/>
          </w:divBdr>
        </w:div>
      </w:divsChild>
    </w:div>
    <w:div w:id="435760129">
      <w:bodyDiv w:val="1"/>
      <w:marLeft w:val="0"/>
      <w:marRight w:val="0"/>
      <w:marTop w:val="0"/>
      <w:marBottom w:val="0"/>
      <w:divBdr>
        <w:top w:val="none" w:sz="0" w:space="0" w:color="auto"/>
        <w:left w:val="none" w:sz="0" w:space="0" w:color="auto"/>
        <w:bottom w:val="none" w:sz="0" w:space="0" w:color="auto"/>
        <w:right w:val="none" w:sz="0" w:space="0" w:color="auto"/>
      </w:divBdr>
      <w:divsChild>
        <w:div w:id="1081606603">
          <w:marLeft w:val="274"/>
          <w:marRight w:val="0"/>
          <w:marTop w:val="86"/>
          <w:marBottom w:val="0"/>
          <w:divBdr>
            <w:top w:val="none" w:sz="0" w:space="0" w:color="auto"/>
            <w:left w:val="none" w:sz="0" w:space="0" w:color="auto"/>
            <w:bottom w:val="none" w:sz="0" w:space="0" w:color="auto"/>
            <w:right w:val="none" w:sz="0" w:space="0" w:color="auto"/>
          </w:divBdr>
        </w:div>
        <w:div w:id="986782856">
          <w:marLeft w:val="274"/>
          <w:marRight w:val="0"/>
          <w:marTop w:val="86"/>
          <w:marBottom w:val="0"/>
          <w:divBdr>
            <w:top w:val="none" w:sz="0" w:space="0" w:color="auto"/>
            <w:left w:val="none" w:sz="0" w:space="0" w:color="auto"/>
            <w:bottom w:val="none" w:sz="0" w:space="0" w:color="auto"/>
            <w:right w:val="none" w:sz="0" w:space="0" w:color="auto"/>
          </w:divBdr>
        </w:div>
      </w:divsChild>
    </w:div>
    <w:div w:id="512497067">
      <w:bodyDiv w:val="1"/>
      <w:marLeft w:val="0"/>
      <w:marRight w:val="0"/>
      <w:marTop w:val="0"/>
      <w:marBottom w:val="0"/>
      <w:divBdr>
        <w:top w:val="none" w:sz="0" w:space="0" w:color="auto"/>
        <w:left w:val="none" w:sz="0" w:space="0" w:color="auto"/>
        <w:bottom w:val="none" w:sz="0" w:space="0" w:color="auto"/>
        <w:right w:val="none" w:sz="0" w:space="0" w:color="auto"/>
      </w:divBdr>
      <w:divsChild>
        <w:div w:id="231935363">
          <w:marLeft w:val="274"/>
          <w:marRight w:val="0"/>
          <w:marTop w:val="86"/>
          <w:marBottom w:val="0"/>
          <w:divBdr>
            <w:top w:val="none" w:sz="0" w:space="0" w:color="auto"/>
            <w:left w:val="none" w:sz="0" w:space="0" w:color="auto"/>
            <w:bottom w:val="none" w:sz="0" w:space="0" w:color="auto"/>
            <w:right w:val="none" w:sz="0" w:space="0" w:color="auto"/>
          </w:divBdr>
        </w:div>
        <w:div w:id="1076901239">
          <w:marLeft w:val="274"/>
          <w:marRight w:val="0"/>
          <w:marTop w:val="86"/>
          <w:marBottom w:val="0"/>
          <w:divBdr>
            <w:top w:val="none" w:sz="0" w:space="0" w:color="auto"/>
            <w:left w:val="none" w:sz="0" w:space="0" w:color="auto"/>
            <w:bottom w:val="none" w:sz="0" w:space="0" w:color="auto"/>
            <w:right w:val="none" w:sz="0" w:space="0" w:color="auto"/>
          </w:divBdr>
        </w:div>
        <w:div w:id="552277687">
          <w:marLeft w:val="274"/>
          <w:marRight w:val="0"/>
          <w:marTop w:val="86"/>
          <w:marBottom w:val="0"/>
          <w:divBdr>
            <w:top w:val="none" w:sz="0" w:space="0" w:color="auto"/>
            <w:left w:val="none" w:sz="0" w:space="0" w:color="auto"/>
            <w:bottom w:val="none" w:sz="0" w:space="0" w:color="auto"/>
            <w:right w:val="none" w:sz="0" w:space="0" w:color="auto"/>
          </w:divBdr>
        </w:div>
        <w:div w:id="248780196">
          <w:marLeft w:val="274"/>
          <w:marRight w:val="0"/>
          <w:marTop w:val="86"/>
          <w:marBottom w:val="0"/>
          <w:divBdr>
            <w:top w:val="none" w:sz="0" w:space="0" w:color="auto"/>
            <w:left w:val="none" w:sz="0" w:space="0" w:color="auto"/>
            <w:bottom w:val="none" w:sz="0" w:space="0" w:color="auto"/>
            <w:right w:val="none" w:sz="0" w:space="0" w:color="auto"/>
          </w:divBdr>
        </w:div>
        <w:div w:id="472138918">
          <w:marLeft w:val="274"/>
          <w:marRight w:val="0"/>
          <w:marTop w:val="86"/>
          <w:marBottom w:val="0"/>
          <w:divBdr>
            <w:top w:val="none" w:sz="0" w:space="0" w:color="auto"/>
            <w:left w:val="none" w:sz="0" w:space="0" w:color="auto"/>
            <w:bottom w:val="none" w:sz="0" w:space="0" w:color="auto"/>
            <w:right w:val="none" w:sz="0" w:space="0" w:color="auto"/>
          </w:divBdr>
        </w:div>
      </w:divsChild>
    </w:div>
    <w:div w:id="512500858">
      <w:bodyDiv w:val="1"/>
      <w:marLeft w:val="0"/>
      <w:marRight w:val="0"/>
      <w:marTop w:val="0"/>
      <w:marBottom w:val="0"/>
      <w:divBdr>
        <w:top w:val="none" w:sz="0" w:space="0" w:color="auto"/>
        <w:left w:val="none" w:sz="0" w:space="0" w:color="auto"/>
        <w:bottom w:val="none" w:sz="0" w:space="0" w:color="auto"/>
        <w:right w:val="none" w:sz="0" w:space="0" w:color="auto"/>
      </w:divBdr>
      <w:divsChild>
        <w:div w:id="213545457">
          <w:marLeft w:val="274"/>
          <w:marRight w:val="0"/>
          <w:marTop w:val="86"/>
          <w:marBottom w:val="0"/>
          <w:divBdr>
            <w:top w:val="none" w:sz="0" w:space="0" w:color="auto"/>
            <w:left w:val="none" w:sz="0" w:space="0" w:color="auto"/>
            <w:bottom w:val="none" w:sz="0" w:space="0" w:color="auto"/>
            <w:right w:val="none" w:sz="0" w:space="0" w:color="auto"/>
          </w:divBdr>
        </w:div>
        <w:div w:id="2022003721">
          <w:marLeft w:val="274"/>
          <w:marRight w:val="0"/>
          <w:marTop w:val="86"/>
          <w:marBottom w:val="0"/>
          <w:divBdr>
            <w:top w:val="none" w:sz="0" w:space="0" w:color="auto"/>
            <w:left w:val="none" w:sz="0" w:space="0" w:color="auto"/>
            <w:bottom w:val="none" w:sz="0" w:space="0" w:color="auto"/>
            <w:right w:val="none" w:sz="0" w:space="0" w:color="auto"/>
          </w:divBdr>
        </w:div>
        <w:div w:id="1787771308">
          <w:marLeft w:val="274"/>
          <w:marRight w:val="0"/>
          <w:marTop w:val="86"/>
          <w:marBottom w:val="0"/>
          <w:divBdr>
            <w:top w:val="none" w:sz="0" w:space="0" w:color="auto"/>
            <w:left w:val="none" w:sz="0" w:space="0" w:color="auto"/>
            <w:bottom w:val="none" w:sz="0" w:space="0" w:color="auto"/>
            <w:right w:val="none" w:sz="0" w:space="0" w:color="auto"/>
          </w:divBdr>
        </w:div>
        <w:div w:id="1718625106">
          <w:marLeft w:val="274"/>
          <w:marRight w:val="0"/>
          <w:marTop w:val="86"/>
          <w:marBottom w:val="0"/>
          <w:divBdr>
            <w:top w:val="none" w:sz="0" w:space="0" w:color="auto"/>
            <w:left w:val="none" w:sz="0" w:space="0" w:color="auto"/>
            <w:bottom w:val="none" w:sz="0" w:space="0" w:color="auto"/>
            <w:right w:val="none" w:sz="0" w:space="0" w:color="auto"/>
          </w:divBdr>
        </w:div>
      </w:divsChild>
    </w:div>
    <w:div w:id="772284261">
      <w:bodyDiv w:val="1"/>
      <w:marLeft w:val="0"/>
      <w:marRight w:val="0"/>
      <w:marTop w:val="0"/>
      <w:marBottom w:val="0"/>
      <w:divBdr>
        <w:top w:val="none" w:sz="0" w:space="0" w:color="auto"/>
        <w:left w:val="none" w:sz="0" w:space="0" w:color="auto"/>
        <w:bottom w:val="none" w:sz="0" w:space="0" w:color="auto"/>
        <w:right w:val="none" w:sz="0" w:space="0" w:color="auto"/>
      </w:divBdr>
      <w:divsChild>
        <w:div w:id="136580651">
          <w:marLeft w:val="274"/>
          <w:marRight w:val="0"/>
          <w:marTop w:val="144"/>
          <w:marBottom w:val="0"/>
          <w:divBdr>
            <w:top w:val="none" w:sz="0" w:space="0" w:color="auto"/>
            <w:left w:val="none" w:sz="0" w:space="0" w:color="auto"/>
            <w:bottom w:val="none" w:sz="0" w:space="0" w:color="auto"/>
            <w:right w:val="none" w:sz="0" w:space="0" w:color="auto"/>
          </w:divBdr>
        </w:div>
        <w:div w:id="943466194">
          <w:marLeft w:val="274"/>
          <w:marRight w:val="0"/>
          <w:marTop w:val="144"/>
          <w:marBottom w:val="0"/>
          <w:divBdr>
            <w:top w:val="none" w:sz="0" w:space="0" w:color="auto"/>
            <w:left w:val="none" w:sz="0" w:space="0" w:color="auto"/>
            <w:bottom w:val="none" w:sz="0" w:space="0" w:color="auto"/>
            <w:right w:val="none" w:sz="0" w:space="0" w:color="auto"/>
          </w:divBdr>
        </w:div>
        <w:div w:id="1140079827">
          <w:marLeft w:val="994"/>
          <w:marRight w:val="0"/>
          <w:marTop w:val="144"/>
          <w:marBottom w:val="0"/>
          <w:divBdr>
            <w:top w:val="none" w:sz="0" w:space="0" w:color="auto"/>
            <w:left w:val="none" w:sz="0" w:space="0" w:color="auto"/>
            <w:bottom w:val="none" w:sz="0" w:space="0" w:color="auto"/>
            <w:right w:val="none" w:sz="0" w:space="0" w:color="auto"/>
          </w:divBdr>
        </w:div>
        <w:div w:id="35080401">
          <w:marLeft w:val="994"/>
          <w:marRight w:val="0"/>
          <w:marTop w:val="144"/>
          <w:marBottom w:val="0"/>
          <w:divBdr>
            <w:top w:val="none" w:sz="0" w:space="0" w:color="auto"/>
            <w:left w:val="none" w:sz="0" w:space="0" w:color="auto"/>
            <w:bottom w:val="none" w:sz="0" w:space="0" w:color="auto"/>
            <w:right w:val="none" w:sz="0" w:space="0" w:color="auto"/>
          </w:divBdr>
        </w:div>
        <w:div w:id="1049261289">
          <w:marLeft w:val="994"/>
          <w:marRight w:val="0"/>
          <w:marTop w:val="144"/>
          <w:marBottom w:val="0"/>
          <w:divBdr>
            <w:top w:val="none" w:sz="0" w:space="0" w:color="auto"/>
            <w:left w:val="none" w:sz="0" w:space="0" w:color="auto"/>
            <w:bottom w:val="none" w:sz="0" w:space="0" w:color="auto"/>
            <w:right w:val="none" w:sz="0" w:space="0" w:color="auto"/>
          </w:divBdr>
        </w:div>
        <w:div w:id="1703939725">
          <w:marLeft w:val="994"/>
          <w:marRight w:val="0"/>
          <w:marTop w:val="144"/>
          <w:marBottom w:val="0"/>
          <w:divBdr>
            <w:top w:val="none" w:sz="0" w:space="0" w:color="auto"/>
            <w:left w:val="none" w:sz="0" w:space="0" w:color="auto"/>
            <w:bottom w:val="none" w:sz="0" w:space="0" w:color="auto"/>
            <w:right w:val="none" w:sz="0" w:space="0" w:color="auto"/>
          </w:divBdr>
        </w:div>
        <w:div w:id="1941138312">
          <w:marLeft w:val="994"/>
          <w:marRight w:val="0"/>
          <w:marTop w:val="144"/>
          <w:marBottom w:val="0"/>
          <w:divBdr>
            <w:top w:val="none" w:sz="0" w:space="0" w:color="auto"/>
            <w:left w:val="none" w:sz="0" w:space="0" w:color="auto"/>
            <w:bottom w:val="none" w:sz="0" w:space="0" w:color="auto"/>
            <w:right w:val="none" w:sz="0" w:space="0" w:color="auto"/>
          </w:divBdr>
        </w:div>
        <w:div w:id="1644701734">
          <w:marLeft w:val="994"/>
          <w:marRight w:val="0"/>
          <w:marTop w:val="144"/>
          <w:marBottom w:val="0"/>
          <w:divBdr>
            <w:top w:val="none" w:sz="0" w:space="0" w:color="auto"/>
            <w:left w:val="none" w:sz="0" w:space="0" w:color="auto"/>
            <w:bottom w:val="none" w:sz="0" w:space="0" w:color="auto"/>
            <w:right w:val="none" w:sz="0" w:space="0" w:color="auto"/>
          </w:divBdr>
        </w:div>
        <w:div w:id="1592155669">
          <w:marLeft w:val="994"/>
          <w:marRight w:val="0"/>
          <w:marTop w:val="144"/>
          <w:marBottom w:val="0"/>
          <w:divBdr>
            <w:top w:val="none" w:sz="0" w:space="0" w:color="auto"/>
            <w:left w:val="none" w:sz="0" w:space="0" w:color="auto"/>
            <w:bottom w:val="none" w:sz="0" w:space="0" w:color="auto"/>
            <w:right w:val="none" w:sz="0" w:space="0" w:color="auto"/>
          </w:divBdr>
        </w:div>
        <w:div w:id="1952741868">
          <w:marLeft w:val="994"/>
          <w:marRight w:val="0"/>
          <w:marTop w:val="144"/>
          <w:marBottom w:val="0"/>
          <w:divBdr>
            <w:top w:val="none" w:sz="0" w:space="0" w:color="auto"/>
            <w:left w:val="none" w:sz="0" w:space="0" w:color="auto"/>
            <w:bottom w:val="none" w:sz="0" w:space="0" w:color="auto"/>
            <w:right w:val="none" w:sz="0" w:space="0" w:color="auto"/>
          </w:divBdr>
        </w:div>
        <w:div w:id="1881479828">
          <w:marLeft w:val="994"/>
          <w:marRight w:val="0"/>
          <w:marTop w:val="144"/>
          <w:marBottom w:val="0"/>
          <w:divBdr>
            <w:top w:val="none" w:sz="0" w:space="0" w:color="auto"/>
            <w:left w:val="none" w:sz="0" w:space="0" w:color="auto"/>
            <w:bottom w:val="none" w:sz="0" w:space="0" w:color="auto"/>
            <w:right w:val="none" w:sz="0" w:space="0" w:color="auto"/>
          </w:divBdr>
        </w:div>
      </w:divsChild>
    </w:div>
    <w:div w:id="797187185">
      <w:bodyDiv w:val="1"/>
      <w:marLeft w:val="0"/>
      <w:marRight w:val="0"/>
      <w:marTop w:val="0"/>
      <w:marBottom w:val="0"/>
      <w:divBdr>
        <w:top w:val="none" w:sz="0" w:space="0" w:color="auto"/>
        <w:left w:val="none" w:sz="0" w:space="0" w:color="auto"/>
        <w:bottom w:val="none" w:sz="0" w:space="0" w:color="auto"/>
        <w:right w:val="none" w:sz="0" w:space="0" w:color="auto"/>
      </w:divBdr>
      <w:divsChild>
        <w:div w:id="1628051194">
          <w:marLeft w:val="274"/>
          <w:marRight w:val="0"/>
          <w:marTop w:val="86"/>
          <w:marBottom w:val="0"/>
          <w:divBdr>
            <w:top w:val="none" w:sz="0" w:space="0" w:color="auto"/>
            <w:left w:val="none" w:sz="0" w:space="0" w:color="auto"/>
            <w:bottom w:val="none" w:sz="0" w:space="0" w:color="auto"/>
            <w:right w:val="none" w:sz="0" w:space="0" w:color="auto"/>
          </w:divBdr>
        </w:div>
        <w:div w:id="1854804489">
          <w:marLeft w:val="274"/>
          <w:marRight w:val="0"/>
          <w:marTop w:val="86"/>
          <w:marBottom w:val="0"/>
          <w:divBdr>
            <w:top w:val="none" w:sz="0" w:space="0" w:color="auto"/>
            <w:left w:val="none" w:sz="0" w:space="0" w:color="auto"/>
            <w:bottom w:val="none" w:sz="0" w:space="0" w:color="auto"/>
            <w:right w:val="none" w:sz="0" w:space="0" w:color="auto"/>
          </w:divBdr>
        </w:div>
        <w:div w:id="530994731">
          <w:marLeft w:val="274"/>
          <w:marRight w:val="0"/>
          <w:marTop w:val="86"/>
          <w:marBottom w:val="0"/>
          <w:divBdr>
            <w:top w:val="none" w:sz="0" w:space="0" w:color="auto"/>
            <w:left w:val="none" w:sz="0" w:space="0" w:color="auto"/>
            <w:bottom w:val="none" w:sz="0" w:space="0" w:color="auto"/>
            <w:right w:val="none" w:sz="0" w:space="0" w:color="auto"/>
          </w:divBdr>
        </w:div>
        <w:div w:id="1583952432">
          <w:marLeft w:val="994"/>
          <w:marRight w:val="0"/>
          <w:marTop w:val="86"/>
          <w:marBottom w:val="0"/>
          <w:divBdr>
            <w:top w:val="none" w:sz="0" w:space="0" w:color="auto"/>
            <w:left w:val="none" w:sz="0" w:space="0" w:color="auto"/>
            <w:bottom w:val="none" w:sz="0" w:space="0" w:color="auto"/>
            <w:right w:val="none" w:sz="0" w:space="0" w:color="auto"/>
          </w:divBdr>
        </w:div>
        <w:div w:id="780690967">
          <w:marLeft w:val="994"/>
          <w:marRight w:val="0"/>
          <w:marTop w:val="86"/>
          <w:marBottom w:val="0"/>
          <w:divBdr>
            <w:top w:val="none" w:sz="0" w:space="0" w:color="auto"/>
            <w:left w:val="none" w:sz="0" w:space="0" w:color="auto"/>
            <w:bottom w:val="none" w:sz="0" w:space="0" w:color="auto"/>
            <w:right w:val="none" w:sz="0" w:space="0" w:color="auto"/>
          </w:divBdr>
        </w:div>
      </w:divsChild>
    </w:div>
    <w:div w:id="810369486">
      <w:bodyDiv w:val="1"/>
      <w:marLeft w:val="0"/>
      <w:marRight w:val="0"/>
      <w:marTop w:val="0"/>
      <w:marBottom w:val="0"/>
      <w:divBdr>
        <w:top w:val="none" w:sz="0" w:space="0" w:color="auto"/>
        <w:left w:val="none" w:sz="0" w:space="0" w:color="auto"/>
        <w:bottom w:val="none" w:sz="0" w:space="0" w:color="auto"/>
        <w:right w:val="none" w:sz="0" w:space="0" w:color="auto"/>
      </w:divBdr>
      <w:divsChild>
        <w:div w:id="1877698885">
          <w:marLeft w:val="274"/>
          <w:marRight w:val="0"/>
          <w:marTop w:val="86"/>
          <w:marBottom w:val="0"/>
          <w:divBdr>
            <w:top w:val="none" w:sz="0" w:space="0" w:color="auto"/>
            <w:left w:val="none" w:sz="0" w:space="0" w:color="auto"/>
            <w:bottom w:val="none" w:sz="0" w:space="0" w:color="auto"/>
            <w:right w:val="none" w:sz="0" w:space="0" w:color="auto"/>
          </w:divBdr>
        </w:div>
      </w:divsChild>
    </w:div>
    <w:div w:id="833836434">
      <w:bodyDiv w:val="1"/>
      <w:marLeft w:val="0"/>
      <w:marRight w:val="0"/>
      <w:marTop w:val="0"/>
      <w:marBottom w:val="0"/>
      <w:divBdr>
        <w:top w:val="none" w:sz="0" w:space="0" w:color="auto"/>
        <w:left w:val="none" w:sz="0" w:space="0" w:color="auto"/>
        <w:bottom w:val="none" w:sz="0" w:space="0" w:color="auto"/>
        <w:right w:val="none" w:sz="0" w:space="0" w:color="auto"/>
      </w:divBdr>
      <w:divsChild>
        <w:div w:id="1044720222">
          <w:marLeft w:val="274"/>
          <w:marRight w:val="0"/>
          <w:marTop w:val="86"/>
          <w:marBottom w:val="0"/>
          <w:divBdr>
            <w:top w:val="none" w:sz="0" w:space="0" w:color="auto"/>
            <w:left w:val="none" w:sz="0" w:space="0" w:color="auto"/>
            <w:bottom w:val="none" w:sz="0" w:space="0" w:color="auto"/>
            <w:right w:val="none" w:sz="0" w:space="0" w:color="auto"/>
          </w:divBdr>
        </w:div>
        <w:div w:id="2019498433">
          <w:marLeft w:val="274"/>
          <w:marRight w:val="0"/>
          <w:marTop w:val="86"/>
          <w:marBottom w:val="0"/>
          <w:divBdr>
            <w:top w:val="none" w:sz="0" w:space="0" w:color="auto"/>
            <w:left w:val="none" w:sz="0" w:space="0" w:color="auto"/>
            <w:bottom w:val="none" w:sz="0" w:space="0" w:color="auto"/>
            <w:right w:val="none" w:sz="0" w:space="0" w:color="auto"/>
          </w:divBdr>
        </w:div>
        <w:div w:id="1181548960">
          <w:marLeft w:val="274"/>
          <w:marRight w:val="0"/>
          <w:marTop w:val="86"/>
          <w:marBottom w:val="0"/>
          <w:divBdr>
            <w:top w:val="none" w:sz="0" w:space="0" w:color="auto"/>
            <w:left w:val="none" w:sz="0" w:space="0" w:color="auto"/>
            <w:bottom w:val="none" w:sz="0" w:space="0" w:color="auto"/>
            <w:right w:val="none" w:sz="0" w:space="0" w:color="auto"/>
          </w:divBdr>
        </w:div>
        <w:div w:id="1597055956">
          <w:marLeft w:val="274"/>
          <w:marRight w:val="0"/>
          <w:marTop w:val="86"/>
          <w:marBottom w:val="0"/>
          <w:divBdr>
            <w:top w:val="none" w:sz="0" w:space="0" w:color="auto"/>
            <w:left w:val="none" w:sz="0" w:space="0" w:color="auto"/>
            <w:bottom w:val="none" w:sz="0" w:space="0" w:color="auto"/>
            <w:right w:val="none" w:sz="0" w:space="0" w:color="auto"/>
          </w:divBdr>
        </w:div>
        <w:div w:id="856578364">
          <w:marLeft w:val="274"/>
          <w:marRight w:val="0"/>
          <w:marTop w:val="86"/>
          <w:marBottom w:val="0"/>
          <w:divBdr>
            <w:top w:val="none" w:sz="0" w:space="0" w:color="auto"/>
            <w:left w:val="none" w:sz="0" w:space="0" w:color="auto"/>
            <w:bottom w:val="none" w:sz="0" w:space="0" w:color="auto"/>
            <w:right w:val="none" w:sz="0" w:space="0" w:color="auto"/>
          </w:divBdr>
        </w:div>
        <w:div w:id="20935050">
          <w:marLeft w:val="274"/>
          <w:marRight w:val="0"/>
          <w:marTop w:val="86"/>
          <w:marBottom w:val="0"/>
          <w:divBdr>
            <w:top w:val="none" w:sz="0" w:space="0" w:color="auto"/>
            <w:left w:val="none" w:sz="0" w:space="0" w:color="auto"/>
            <w:bottom w:val="none" w:sz="0" w:space="0" w:color="auto"/>
            <w:right w:val="none" w:sz="0" w:space="0" w:color="auto"/>
          </w:divBdr>
        </w:div>
        <w:div w:id="1033069529">
          <w:marLeft w:val="274"/>
          <w:marRight w:val="0"/>
          <w:marTop w:val="86"/>
          <w:marBottom w:val="0"/>
          <w:divBdr>
            <w:top w:val="none" w:sz="0" w:space="0" w:color="auto"/>
            <w:left w:val="none" w:sz="0" w:space="0" w:color="auto"/>
            <w:bottom w:val="none" w:sz="0" w:space="0" w:color="auto"/>
            <w:right w:val="none" w:sz="0" w:space="0" w:color="auto"/>
          </w:divBdr>
        </w:div>
      </w:divsChild>
    </w:div>
    <w:div w:id="1029645269">
      <w:bodyDiv w:val="1"/>
      <w:marLeft w:val="0"/>
      <w:marRight w:val="0"/>
      <w:marTop w:val="0"/>
      <w:marBottom w:val="0"/>
      <w:divBdr>
        <w:top w:val="none" w:sz="0" w:space="0" w:color="auto"/>
        <w:left w:val="none" w:sz="0" w:space="0" w:color="auto"/>
        <w:bottom w:val="none" w:sz="0" w:space="0" w:color="auto"/>
        <w:right w:val="none" w:sz="0" w:space="0" w:color="auto"/>
      </w:divBdr>
      <w:divsChild>
        <w:div w:id="1370179968">
          <w:marLeft w:val="274"/>
          <w:marRight w:val="0"/>
          <w:marTop w:val="86"/>
          <w:marBottom w:val="0"/>
          <w:divBdr>
            <w:top w:val="none" w:sz="0" w:space="0" w:color="auto"/>
            <w:left w:val="none" w:sz="0" w:space="0" w:color="auto"/>
            <w:bottom w:val="none" w:sz="0" w:space="0" w:color="auto"/>
            <w:right w:val="none" w:sz="0" w:space="0" w:color="auto"/>
          </w:divBdr>
        </w:div>
        <w:div w:id="1092555315">
          <w:marLeft w:val="274"/>
          <w:marRight w:val="0"/>
          <w:marTop w:val="86"/>
          <w:marBottom w:val="0"/>
          <w:divBdr>
            <w:top w:val="none" w:sz="0" w:space="0" w:color="auto"/>
            <w:left w:val="none" w:sz="0" w:space="0" w:color="auto"/>
            <w:bottom w:val="none" w:sz="0" w:space="0" w:color="auto"/>
            <w:right w:val="none" w:sz="0" w:space="0" w:color="auto"/>
          </w:divBdr>
        </w:div>
        <w:div w:id="936328549">
          <w:marLeft w:val="274"/>
          <w:marRight w:val="0"/>
          <w:marTop w:val="86"/>
          <w:marBottom w:val="0"/>
          <w:divBdr>
            <w:top w:val="none" w:sz="0" w:space="0" w:color="auto"/>
            <w:left w:val="none" w:sz="0" w:space="0" w:color="auto"/>
            <w:bottom w:val="none" w:sz="0" w:space="0" w:color="auto"/>
            <w:right w:val="none" w:sz="0" w:space="0" w:color="auto"/>
          </w:divBdr>
        </w:div>
        <w:div w:id="680359605">
          <w:marLeft w:val="274"/>
          <w:marRight w:val="0"/>
          <w:marTop w:val="86"/>
          <w:marBottom w:val="0"/>
          <w:divBdr>
            <w:top w:val="none" w:sz="0" w:space="0" w:color="auto"/>
            <w:left w:val="none" w:sz="0" w:space="0" w:color="auto"/>
            <w:bottom w:val="none" w:sz="0" w:space="0" w:color="auto"/>
            <w:right w:val="none" w:sz="0" w:space="0" w:color="auto"/>
          </w:divBdr>
        </w:div>
        <w:div w:id="1618173233">
          <w:marLeft w:val="274"/>
          <w:marRight w:val="0"/>
          <w:marTop w:val="86"/>
          <w:marBottom w:val="0"/>
          <w:divBdr>
            <w:top w:val="none" w:sz="0" w:space="0" w:color="auto"/>
            <w:left w:val="none" w:sz="0" w:space="0" w:color="auto"/>
            <w:bottom w:val="none" w:sz="0" w:space="0" w:color="auto"/>
            <w:right w:val="none" w:sz="0" w:space="0" w:color="auto"/>
          </w:divBdr>
        </w:div>
      </w:divsChild>
    </w:div>
    <w:div w:id="1040739794">
      <w:bodyDiv w:val="1"/>
      <w:marLeft w:val="0"/>
      <w:marRight w:val="0"/>
      <w:marTop w:val="0"/>
      <w:marBottom w:val="0"/>
      <w:divBdr>
        <w:top w:val="none" w:sz="0" w:space="0" w:color="auto"/>
        <w:left w:val="none" w:sz="0" w:space="0" w:color="auto"/>
        <w:bottom w:val="none" w:sz="0" w:space="0" w:color="auto"/>
        <w:right w:val="none" w:sz="0" w:space="0" w:color="auto"/>
      </w:divBdr>
      <w:divsChild>
        <w:div w:id="1321041857">
          <w:marLeft w:val="274"/>
          <w:marRight w:val="0"/>
          <w:marTop w:val="58"/>
          <w:marBottom w:val="0"/>
          <w:divBdr>
            <w:top w:val="none" w:sz="0" w:space="0" w:color="auto"/>
            <w:left w:val="none" w:sz="0" w:space="0" w:color="auto"/>
            <w:bottom w:val="none" w:sz="0" w:space="0" w:color="auto"/>
            <w:right w:val="none" w:sz="0" w:space="0" w:color="auto"/>
          </w:divBdr>
        </w:div>
        <w:div w:id="1284268560">
          <w:marLeft w:val="994"/>
          <w:marRight w:val="0"/>
          <w:marTop w:val="58"/>
          <w:marBottom w:val="0"/>
          <w:divBdr>
            <w:top w:val="none" w:sz="0" w:space="0" w:color="auto"/>
            <w:left w:val="none" w:sz="0" w:space="0" w:color="auto"/>
            <w:bottom w:val="none" w:sz="0" w:space="0" w:color="auto"/>
            <w:right w:val="none" w:sz="0" w:space="0" w:color="auto"/>
          </w:divBdr>
        </w:div>
        <w:div w:id="924807712">
          <w:marLeft w:val="994"/>
          <w:marRight w:val="0"/>
          <w:marTop w:val="58"/>
          <w:marBottom w:val="0"/>
          <w:divBdr>
            <w:top w:val="none" w:sz="0" w:space="0" w:color="auto"/>
            <w:left w:val="none" w:sz="0" w:space="0" w:color="auto"/>
            <w:bottom w:val="none" w:sz="0" w:space="0" w:color="auto"/>
            <w:right w:val="none" w:sz="0" w:space="0" w:color="auto"/>
          </w:divBdr>
        </w:div>
        <w:div w:id="1955212224">
          <w:marLeft w:val="994"/>
          <w:marRight w:val="0"/>
          <w:marTop w:val="58"/>
          <w:marBottom w:val="0"/>
          <w:divBdr>
            <w:top w:val="none" w:sz="0" w:space="0" w:color="auto"/>
            <w:left w:val="none" w:sz="0" w:space="0" w:color="auto"/>
            <w:bottom w:val="none" w:sz="0" w:space="0" w:color="auto"/>
            <w:right w:val="none" w:sz="0" w:space="0" w:color="auto"/>
          </w:divBdr>
        </w:div>
        <w:div w:id="1189180979">
          <w:marLeft w:val="994"/>
          <w:marRight w:val="0"/>
          <w:marTop w:val="58"/>
          <w:marBottom w:val="0"/>
          <w:divBdr>
            <w:top w:val="none" w:sz="0" w:space="0" w:color="auto"/>
            <w:left w:val="none" w:sz="0" w:space="0" w:color="auto"/>
            <w:bottom w:val="none" w:sz="0" w:space="0" w:color="auto"/>
            <w:right w:val="none" w:sz="0" w:space="0" w:color="auto"/>
          </w:divBdr>
        </w:div>
        <w:div w:id="343677569">
          <w:marLeft w:val="994"/>
          <w:marRight w:val="0"/>
          <w:marTop w:val="58"/>
          <w:marBottom w:val="0"/>
          <w:divBdr>
            <w:top w:val="none" w:sz="0" w:space="0" w:color="auto"/>
            <w:left w:val="none" w:sz="0" w:space="0" w:color="auto"/>
            <w:bottom w:val="none" w:sz="0" w:space="0" w:color="auto"/>
            <w:right w:val="none" w:sz="0" w:space="0" w:color="auto"/>
          </w:divBdr>
        </w:div>
        <w:div w:id="417795113">
          <w:marLeft w:val="994"/>
          <w:marRight w:val="0"/>
          <w:marTop w:val="58"/>
          <w:marBottom w:val="0"/>
          <w:divBdr>
            <w:top w:val="none" w:sz="0" w:space="0" w:color="auto"/>
            <w:left w:val="none" w:sz="0" w:space="0" w:color="auto"/>
            <w:bottom w:val="none" w:sz="0" w:space="0" w:color="auto"/>
            <w:right w:val="none" w:sz="0" w:space="0" w:color="auto"/>
          </w:divBdr>
        </w:div>
        <w:div w:id="780609974">
          <w:marLeft w:val="994"/>
          <w:marRight w:val="0"/>
          <w:marTop w:val="58"/>
          <w:marBottom w:val="0"/>
          <w:divBdr>
            <w:top w:val="none" w:sz="0" w:space="0" w:color="auto"/>
            <w:left w:val="none" w:sz="0" w:space="0" w:color="auto"/>
            <w:bottom w:val="none" w:sz="0" w:space="0" w:color="auto"/>
            <w:right w:val="none" w:sz="0" w:space="0" w:color="auto"/>
          </w:divBdr>
        </w:div>
        <w:div w:id="421219325">
          <w:marLeft w:val="619"/>
          <w:marRight w:val="0"/>
          <w:marTop w:val="58"/>
          <w:marBottom w:val="0"/>
          <w:divBdr>
            <w:top w:val="none" w:sz="0" w:space="0" w:color="auto"/>
            <w:left w:val="none" w:sz="0" w:space="0" w:color="auto"/>
            <w:bottom w:val="none" w:sz="0" w:space="0" w:color="auto"/>
            <w:right w:val="none" w:sz="0" w:space="0" w:color="auto"/>
          </w:divBdr>
        </w:div>
        <w:div w:id="1480683964">
          <w:marLeft w:val="619"/>
          <w:marRight w:val="0"/>
          <w:marTop w:val="58"/>
          <w:marBottom w:val="0"/>
          <w:divBdr>
            <w:top w:val="none" w:sz="0" w:space="0" w:color="auto"/>
            <w:left w:val="none" w:sz="0" w:space="0" w:color="auto"/>
            <w:bottom w:val="none" w:sz="0" w:space="0" w:color="auto"/>
            <w:right w:val="none" w:sz="0" w:space="0" w:color="auto"/>
          </w:divBdr>
        </w:div>
        <w:div w:id="750808819">
          <w:marLeft w:val="619"/>
          <w:marRight w:val="0"/>
          <w:marTop w:val="58"/>
          <w:marBottom w:val="0"/>
          <w:divBdr>
            <w:top w:val="none" w:sz="0" w:space="0" w:color="auto"/>
            <w:left w:val="none" w:sz="0" w:space="0" w:color="auto"/>
            <w:bottom w:val="none" w:sz="0" w:space="0" w:color="auto"/>
            <w:right w:val="none" w:sz="0" w:space="0" w:color="auto"/>
          </w:divBdr>
        </w:div>
        <w:div w:id="791486301">
          <w:marLeft w:val="619"/>
          <w:marRight w:val="0"/>
          <w:marTop w:val="58"/>
          <w:marBottom w:val="0"/>
          <w:divBdr>
            <w:top w:val="none" w:sz="0" w:space="0" w:color="auto"/>
            <w:left w:val="none" w:sz="0" w:space="0" w:color="auto"/>
            <w:bottom w:val="none" w:sz="0" w:space="0" w:color="auto"/>
            <w:right w:val="none" w:sz="0" w:space="0" w:color="auto"/>
          </w:divBdr>
        </w:div>
        <w:div w:id="937248270">
          <w:marLeft w:val="619"/>
          <w:marRight w:val="0"/>
          <w:marTop w:val="58"/>
          <w:marBottom w:val="0"/>
          <w:divBdr>
            <w:top w:val="none" w:sz="0" w:space="0" w:color="auto"/>
            <w:left w:val="none" w:sz="0" w:space="0" w:color="auto"/>
            <w:bottom w:val="none" w:sz="0" w:space="0" w:color="auto"/>
            <w:right w:val="none" w:sz="0" w:space="0" w:color="auto"/>
          </w:divBdr>
        </w:div>
        <w:div w:id="1291008432">
          <w:marLeft w:val="619"/>
          <w:marRight w:val="0"/>
          <w:marTop w:val="58"/>
          <w:marBottom w:val="0"/>
          <w:divBdr>
            <w:top w:val="none" w:sz="0" w:space="0" w:color="auto"/>
            <w:left w:val="none" w:sz="0" w:space="0" w:color="auto"/>
            <w:bottom w:val="none" w:sz="0" w:space="0" w:color="auto"/>
            <w:right w:val="none" w:sz="0" w:space="0" w:color="auto"/>
          </w:divBdr>
        </w:div>
      </w:divsChild>
    </w:div>
    <w:div w:id="1124737970">
      <w:bodyDiv w:val="1"/>
      <w:marLeft w:val="0"/>
      <w:marRight w:val="0"/>
      <w:marTop w:val="0"/>
      <w:marBottom w:val="0"/>
      <w:divBdr>
        <w:top w:val="none" w:sz="0" w:space="0" w:color="auto"/>
        <w:left w:val="none" w:sz="0" w:space="0" w:color="auto"/>
        <w:bottom w:val="none" w:sz="0" w:space="0" w:color="auto"/>
        <w:right w:val="none" w:sz="0" w:space="0" w:color="auto"/>
      </w:divBdr>
      <w:divsChild>
        <w:div w:id="1231385338">
          <w:marLeft w:val="274"/>
          <w:marRight w:val="0"/>
          <w:marTop w:val="86"/>
          <w:marBottom w:val="0"/>
          <w:divBdr>
            <w:top w:val="none" w:sz="0" w:space="0" w:color="auto"/>
            <w:left w:val="none" w:sz="0" w:space="0" w:color="auto"/>
            <w:bottom w:val="none" w:sz="0" w:space="0" w:color="auto"/>
            <w:right w:val="none" w:sz="0" w:space="0" w:color="auto"/>
          </w:divBdr>
        </w:div>
        <w:div w:id="1711569069">
          <w:marLeft w:val="274"/>
          <w:marRight w:val="0"/>
          <w:marTop w:val="86"/>
          <w:marBottom w:val="0"/>
          <w:divBdr>
            <w:top w:val="none" w:sz="0" w:space="0" w:color="auto"/>
            <w:left w:val="none" w:sz="0" w:space="0" w:color="auto"/>
            <w:bottom w:val="none" w:sz="0" w:space="0" w:color="auto"/>
            <w:right w:val="none" w:sz="0" w:space="0" w:color="auto"/>
          </w:divBdr>
        </w:div>
      </w:divsChild>
    </w:div>
    <w:div w:id="1137600040">
      <w:bodyDiv w:val="1"/>
      <w:marLeft w:val="0"/>
      <w:marRight w:val="0"/>
      <w:marTop w:val="0"/>
      <w:marBottom w:val="0"/>
      <w:divBdr>
        <w:top w:val="none" w:sz="0" w:space="0" w:color="auto"/>
        <w:left w:val="none" w:sz="0" w:space="0" w:color="auto"/>
        <w:bottom w:val="none" w:sz="0" w:space="0" w:color="auto"/>
        <w:right w:val="none" w:sz="0" w:space="0" w:color="auto"/>
      </w:divBdr>
      <w:divsChild>
        <w:div w:id="1802459551">
          <w:marLeft w:val="274"/>
          <w:marRight w:val="0"/>
          <w:marTop w:val="86"/>
          <w:marBottom w:val="0"/>
          <w:divBdr>
            <w:top w:val="none" w:sz="0" w:space="0" w:color="auto"/>
            <w:left w:val="none" w:sz="0" w:space="0" w:color="auto"/>
            <w:bottom w:val="none" w:sz="0" w:space="0" w:color="auto"/>
            <w:right w:val="none" w:sz="0" w:space="0" w:color="auto"/>
          </w:divBdr>
        </w:div>
        <w:div w:id="1833594786">
          <w:marLeft w:val="274"/>
          <w:marRight w:val="0"/>
          <w:marTop w:val="101"/>
          <w:marBottom w:val="0"/>
          <w:divBdr>
            <w:top w:val="none" w:sz="0" w:space="0" w:color="auto"/>
            <w:left w:val="none" w:sz="0" w:space="0" w:color="auto"/>
            <w:bottom w:val="none" w:sz="0" w:space="0" w:color="auto"/>
            <w:right w:val="none" w:sz="0" w:space="0" w:color="auto"/>
          </w:divBdr>
        </w:div>
        <w:div w:id="974219049">
          <w:marLeft w:val="274"/>
          <w:marRight w:val="0"/>
          <w:marTop w:val="86"/>
          <w:marBottom w:val="0"/>
          <w:divBdr>
            <w:top w:val="none" w:sz="0" w:space="0" w:color="auto"/>
            <w:left w:val="none" w:sz="0" w:space="0" w:color="auto"/>
            <w:bottom w:val="none" w:sz="0" w:space="0" w:color="auto"/>
            <w:right w:val="none" w:sz="0" w:space="0" w:color="auto"/>
          </w:divBdr>
        </w:div>
        <w:div w:id="1896044075">
          <w:marLeft w:val="994"/>
          <w:marRight w:val="0"/>
          <w:marTop w:val="86"/>
          <w:marBottom w:val="0"/>
          <w:divBdr>
            <w:top w:val="none" w:sz="0" w:space="0" w:color="auto"/>
            <w:left w:val="none" w:sz="0" w:space="0" w:color="auto"/>
            <w:bottom w:val="none" w:sz="0" w:space="0" w:color="auto"/>
            <w:right w:val="none" w:sz="0" w:space="0" w:color="auto"/>
          </w:divBdr>
        </w:div>
        <w:div w:id="634411388">
          <w:marLeft w:val="994"/>
          <w:marRight w:val="0"/>
          <w:marTop w:val="86"/>
          <w:marBottom w:val="0"/>
          <w:divBdr>
            <w:top w:val="none" w:sz="0" w:space="0" w:color="auto"/>
            <w:left w:val="none" w:sz="0" w:space="0" w:color="auto"/>
            <w:bottom w:val="none" w:sz="0" w:space="0" w:color="auto"/>
            <w:right w:val="none" w:sz="0" w:space="0" w:color="auto"/>
          </w:divBdr>
        </w:div>
        <w:div w:id="1452163466">
          <w:marLeft w:val="994"/>
          <w:marRight w:val="0"/>
          <w:marTop w:val="86"/>
          <w:marBottom w:val="0"/>
          <w:divBdr>
            <w:top w:val="none" w:sz="0" w:space="0" w:color="auto"/>
            <w:left w:val="none" w:sz="0" w:space="0" w:color="auto"/>
            <w:bottom w:val="none" w:sz="0" w:space="0" w:color="auto"/>
            <w:right w:val="none" w:sz="0" w:space="0" w:color="auto"/>
          </w:divBdr>
        </w:div>
        <w:div w:id="1364018686">
          <w:marLeft w:val="994"/>
          <w:marRight w:val="0"/>
          <w:marTop w:val="86"/>
          <w:marBottom w:val="0"/>
          <w:divBdr>
            <w:top w:val="none" w:sz="0" w:space="0" w:color="auto"/>
            <w:left w:val="none" w:sz="0" w:space="0" w:color="auto"/>
            <w:bottom w:val="none" w:sz="0" w:space="0" w:color="auto"/>
            <w:right w:val="none" w:sz="0" w:space="0" w:color="auto"/>
          </w:divBdr>
        </w:div>
        <w:div w:id="725839057">
          <w:marLeft w:val="994"/>
          <w:marRight w:val="0"/>
          <w:marTop w:val="86"/>
          <w:marBottom w:val="0"/>
          <w:divBdr>
            <w:top w:val="none" w:sz="0" w:space="0" w:color="auto"/>
            <w:left w:val="none" w:sz="0" w:space="0" w:color="auto"/>
            <w:bottom w:val="none" w:sz="0" w:space="0" w:color="auto"/>
            <w:right w:val="none" w:sz="0" w:space="0" w:color="auto"/>
          </w:divBdr>
        </w:div>
        <w:div w:id="1454208683">
          <w:marLeft w:val="994"/>
          <w:marRight w:val="0"/>
          <w:marTop w:val="86"/>
          <w:marBottom w:val="0"/>
          <w:divBdr>
            <w:top w:val="none" w:sz="0" w:space="0" w:color="auto"/>
            <w:left w:val="none" w:sz="0" w:space="0" w:color="auto"/>
            <w:bottom w:val="none" w:sz="0" w:space="0" w:color="auto"/>
            <w:right w:val="none" w:sz="0" w:space="0" w:color="auto"/>
          </w:divBdr>
        </w:div>
        <w:div w:id="1904901888">
          <w:marLeft w:val="274"/>
          <w:marRight w:val="0"/>
          <w:marTop w:val="86"/>
          <w:marBottom w:val="0"/>
          <w:divBdr>
            <w:top w:val="none" w:sz="0" w:space="0" w:color="auto"/>
            <w:left w:val="none" w:sz="0" w:space="0" w:color="auto"/>
            <w:bottom w:val="none" w:sz="0" w:space="0" w:color="auto"/>
            <w:right w:val="none" w:sz="0" w:space="0" w:color="auto"/>
          </w:divBdr>
        </w:div>
      </w:divsChild>
    </w:div>
    <w:div w:id="1277952090">
      <w:bodyDiv w:val="1"/>
      <w:marLeft w:val="0"/>
      <w:marRight w:val="0"/>
      <w:marTop w:val="0"/>
      <w:marBottom w:val="0"/>
      <w:divBdr>
        <w:top w:val="none" w:sz="0" w:space="0" w:color="auto"/>
        <w:left w:val="none" w:sz="0" w:space="0" w:color="auto"/>
        <w:bottom w:val="none" w:sz="0" w:space="0" w:color="auto"/>
        <w:right w:val="none" w:sz="0" w:space="0" w:color="auto"/>
      </w:divBdr>
      <w:divsChild>
        <w:div w:id="1422215659">
          <w:marLeft w:val="274"/>
          <w:marRight w:val="0"/>
          <w:marTop w:val="86"/>
          <w:marBottom w:val="0"/>
          <w:divBdr>
            <w:top w:val="none" w:sz="0" w:space="0" w:color="auto"/>
            <w:left w:val="none" w:sz="0" w:space="0" w:color="auto"/>
            <w:bottom w:val="none" w:sz="0" w:space="0" w:color="auto"/>
            <w:right w:val="none" w:sz="0" w:space="0" w:color="auto"/>
          </w:divBdr>
        </w:div>
        <w:div w:id="129564832">
          <w:marLeft w:val="274"/>
          <w:marRight w:val="0"/>
          <w:marTop w:val="86"/>
          <w:marBottom w:val="0"/>
          <w:divBdr>
            <w:top w:val="none" w:sz="0" w:space="0" w:color="auto"/>
            <w:left w:val="none" w:sz="0" w:space="0" w:color="auto"/>
            <w:bottom w:val="none" w:sz="0" w:space="0" w:color="auto"/>
            <w:right w:val="none" w:sz="0" w:space="0" w:color="auto"/>
          </w:divBdr>
        </w:div>
        <w:div w:id="2022734705">
          <w:marLeft w:val="274"/>
          <w:marRight w:val="0"/>
          <w:marTop w:val="86"/>
          <w:marBottom w:val="0"/>
          <w:divBdr>
            <w:top w:val="none" w:sz="0" w:space="0" w:color="auto"/>
            <w:left w:val="none" w:sz="0" w:space="0" w:color="auto"/>
            <w:bottom w:val="none" w:sz="0" w:space="0" w:color="auto"/>
            <w:right w:val="none" w:sz="0" w:space="0" w:color="auto"/>
          </w:divBdr>
        </w:div>
      </w:divsChild>
    </w:div>
    <w:div w:id="1326472129">
      <w:bodyDiv w:val="1"/>
      <w:marLeft w:val="0"/>
      <w:marRight w:val="0"/>
      <w:marTop w:val="0"/>
      <w:marBottom w:val="0"/>
      <w:divBdr>
        <w:top w:val="none" w:sz="0" w:space="0" w:color="auto"/>
        <w:left w:val="none" w:sz="0" w:space="0" w:color="auto"/>
        <w:bottom w:val="none" w:sz="0" w:space="0" w:color="auto"/>
        <w:right w:val="none" w:sz="0" w:space="0" w:color="auto"/>
      </w:divBdr>
    </w:div>
    <w:div w:id="1375154912">
      <w:bodyDiv w:val="1"/>
      <w:marLeft w:val="0"/>
      <w:marRight w:val="0"/>
      <w:marTop w:val="0"/>
      <w:marBottom w:val="0"/>
      <w:divBdr>
        <w:top w:val="none" w:sz="0" w:space="0" w:color="auto"/>
        <w:left w:val="none" w:sz="0" w:space="0" w:color="auto"/>
        <w:bottom w:val="none" w:sz="0" w:space="0" w:color="auto"/>
        <w:right w:val="none" w:sz="0" w:space="0" w:color="auto"/>
      </w:divBdr>
      <w:divsChild>
        <w:div w:id="189341413">
          <w:marLeft w:val="446"/>
          <w:marRight w:val="0"/>
          <w:marTop w:val="130"/>
          <w:marBottom w:val="0"/>
          <w:divBdr>
            <w:top w:val="none" w:sz="0" w:space="0" w:color="auto"/>
            <w:left w:val="none" w:sz="0" w:space="0" w:color="auto"/>
            <w:bottom w:val="none" w:sz="0" w:space="0" w:color="auto"/>
            <w:right w:val="none" w:sz="0" w:space="0" w:color="auto"/>
          </w:divBdr>
        </w:div>
        <w:div w:id="1505122275">
          <w:marLeft w:val="446"/>
          <w:marRight w:val="0"/>
          <w:marTop w:val="86"/>
          <w:marBottom w:val="0"/>
          <w:divBdr>
            <w:top w:val="none" w:sz="0" w:space="0" w:color="auto"/>
            <w:left w:val="none" w:sz="0" w:space="0" w:color="auto"/>
            <w:bottom w:val="none" w:sz="0" w:space="0" w:color="auto"/>
            <w:right w:val="none" w:sz="0" w:space="0" w:color="auto"/>
          </w:divBdr>
        </w:div>
        <w:div w:id="1121609769">
          <w:marLeft w:val="446"/>
          <w:marRight w:val="0"/>
          <w:marTop w:val="86"/>
          <w:marBottom w:val="0"/>
          <w:divBdr>
            <w:top w:val="none" w:sz="0" w:space="0" w:color="auto"/>
            <w:left w:val="none" w:sz="0" w:space="0" w:color="auto"/>
            <w:bottom w:val="none" w:sz="0" w:space="0" w:color="auto"/>
            <w:right w:val="none" w:sz="0" w:space="0" w:color="auto"/>
          </w:divBdr>
        </w:div>
        <w:div w:id="1215771022">
          <w:marLeft w:val="446"/>
          <w:marRight w:val="0"/>
          <w:marTop w:val="86"/>
          <w:marBottom w:val="0"/>
          <w:divBdr>
            <w:top w:val="none" w:sz="0" w:space="0" w:color="auto"/>
            <w:left w:val="none" w:sz="0" w:space="0" w:color="auto"/>
            <w:bottom w:val="none" w:sz="0" w:space="0" w:color="auto"/>
            <w:right w:val="none" w:sz="0" w:space="0" w:color="auto"/>
          </w:divBdr>
        </w:div>
        <w:div w:id="1557162984">
          <w:marLeft w:val="446"/>
          <w:marRight w:val="0"/>
          <w:marTop w:val="130"/>
          <w:marBottom w:val="0"/>
          <w:divBdr>
            <w:top w:val="none" w:sz="0" w:space="0" w:color="auto"/>
            <w:left w:val="none" w:sz="0" w:space="0" w:color="auto"/>
            <w:bottom w:val="none" w:sz="0" w:space="0" w:color="auto"/>
            <w:right w:val="none" w:sz="0" w:space="0" w:color="auto"/>
          </w:divBdr>
        </w:div>
        <w:div w:id="1297493311">
          <w:marLeft w:val="446"/>
          <w:marRight w:val="0"/>
          <w:marTop w:val="86"/>
          <w:marBottom w:val="0"/>
          <w:divBdr>
            <w:top w:val="none" w:sz="0" w:space="0" w:color="auto"/>
            <w:left w:val="none" w:sz="0" w:space="0" w:color="auto"/>
            <w:bottom w:val="none" w:sz="0" w:space="0" w:color="auto"/>
            <w:right w:val="none" w:sz="0" w:space="0" w:color="auto"/>
          </w:divBdr>
        </w:div>
      </w:divsChild>
    </w:div>
    <w:div w:id="1399330418">
      <w:bodyDiv w:val="1"/>
      <w:marLeft w:val="0"/>
      <w:marRight w:val="0"/>
      <w:marTop w:val="0"/>
      <w:marBottom w:val="0"/>
      <w:divBdr>
        <w:top w:val="none" w:sz="0" w:space="0" w:color="auto"/>
        <w:left w:val="none" w:sz="0" w:space="0" w:color="auto"/>
        <w:bottom w:val="none" w:sz="0" w:space="0" w:color="auto"/>
        <w:right w:val="none" w:sz="0" w:space="0" w:color="auto"/>
      </w:divBdr>
      <w:divsChild>
        <w:div w:id="409272561">
          <w:marLeft w:val="274"/>
          <w:marRight w:val="0"/>
          <w:marTop w:val="86"/>
          <w:marBottom w:val="0"/>
          <w:divBdr>
            <w:top w:val="none" w:sz="0" w:space="0" w:color="auto"/>
            <w:left w:val="none" w:sz="0" w:space="0" w:color="auto"/>
            <w:bottom w:val="none" w:sz="0" w:space="0" w:color="auto"/>
            <w:right w:val="none" w:sz="0" w:space="0" w:color="auto"/>
          </w:divBdr>
        </w:div>
        <w:div w:id="993097590">
          <w:marLeft w:val="274"/>
          <w:marRight w:val="0"/>
          <w:marTop w:val="86"/>
          <w:marBottom w:val="0"/>
          <w:divBdr>
            <w:top w:val="none" w:sz="0" w:space="0" w:color="auto"/>
            <w:left w:val="none" w:sz="0" w:space="0" w:color="auto"/>
            <w:bottom w:val="none" w:sz="0" w:space="0" w:color="auto"/>
            <w:right w:val="none" w:sz="0" w:space="0" w:color="auto"/>
          </w:divBdr>
        </w:div>
        <w:div w:id="1268193234">
          <w:marLeft w:val="274"/>
          <w:marRight w:val="0"/>
          <w:marTop w:val="86"/>
          <w:marBottom w:val="0"/>
          <w:divBdr>
            <w:top w:val="none" w:sz="0" w:space="0" w:color="auto"/>
            <w:left w:val="none" w:sz="0" w:space="0" w:color="auto"/>
            <w:bottom w:val="none" w:sz="0" w:space="0" w:color="auto"/>
            <w:right w:val="none" w:sz="0" w:space="0" w:color="auto"/>
          </w:divBdr>
        </w:div>
      </w:divsChild>
    </w:div>
    <w:div w:id="1442994201">
      <w:bodyDiv w:val="1"/>
      <w:marLeft w:val="0"/>
      <w:marRight w:val="0"/>
      <w:marTop w:val="0"/>
      <w:marBottom w:val="0"/>
      <w:divBdr>
        <w:top w:val="none" w:sz="0" w:space="0" w:color="auto"/>
        <w:left w:val="none" w:sz="0" w:space="0" w:color="auto"/>
        <w:bottom w:val="none" w:sz="0" w:space="0" w:color="auto"/>
        <w:right w:val="none" w:sz="0" w:space="0" w:color="auto"/>
      </w:divBdr>
      <w:divsChild>
        <w:div w:id="706217977">
          <w:marLeft w:val="274"/>
          <w:marRight w:val="0"/>
          <w:marTop w:val="86"/>
          <w:marBottom w:val="0"/>
          <w:divBdr>
            <w:top w:val="none" w:sz="0" w:space="0" w:color="auto"/>
            <w:left w:val="none" w:sz="0" w:space="0" w:color="auto"/>
            <w:bottom w:val="none" w:sz="0" w:space="0" w:color="auto"/>
            <w:right w:val="none" w:sz="0" w:space="0" w:color="auto"/>
          </w:divBdr>
        </w:div>
      </w:divsChild>
    </w:div>
    <w:div w:id="1460025197">
      <w:bodyDiv w:val="1"/>
      <w:marLeft w:val="0"/>
      <w:marRight w:val="0"/>
      <w:marTop w:val="0"/>
      <w:marBottom w:val="0"/>
      <w:divBdr>
        <w:top w:val="none" w:sz="0" w:space="0" w:color="auto"/>
        <w:left w:val="none" w:sz="0" w:space="0" w:color="auto"/>
        <w:bottom w:val="none" w:sz="0" w:space="0" w:color="auto"/>
        <w:right w:val="none" w:sz="0" w:space="0" w:color="auto"/>
      </w:divBdr>
    </w:div>
    <w:div w:id="1511525472">
      <w:bodyDiv w:val="1"/>
      <w:marLeft w:val="0"/>
      <w:marRight w:val="0"/>
      <w:marTop w:val="0"/>
      <w:marBottom w:val="0"/>
      <w:divBdr>
        <w:top w:val="none" w:sz="0" w:space="0" w:color="auto"/>
        <w:left w:val="none" w:sz="0" w:space="0" w:color="auto"/>
        <w:bottom w:val="none" w:sz="0" w:space="0" w:color="auto"/>
        <w:right w:val="none" w:sz="0" w:space="0" w:color="auto"/>
      </w:divBdr>
      <w:divsChild>
        <w:div w:id="344747680">
          <w:marLeft w:val="274"/>
          <w:marRight w:val="0"/>
          <w:marTop w:val="86"/>
          <w:marBottom w:val="0"/>
          <w:divBdr>
            <w:top w:val="none" w:sz="0" w:space="0" w:color="auto"/>
            <w:left w:val="none" w:sz="0" w:space="0" w:color="auto"/>
            <w:bottom w:val="none" w:sz="0" w:space="0" w:color="auto"/>
            <w:right w:val="none" w:sz="0" w:space="0" w:color="auto"/>
          </w:divBdr>
        </w:div>
        <w:div w:id="1833134932">
          <w:marLeft w:val="274"/>
          <w:marRight w:val="0"/>
          <w:marTop w:val="86"/>
          <w:marBottom w:val="0"/>
          <w:divBdr>
            <w:top w:val="none" w:sz="0" w:space="0" w:color="auto"/>
            <w:left w:val="none" w:sz="0" w:space="0" w:color="auto"/>
            <w:bottom w:val="none" w:sz="0" w:space="0" w:color="auto"/>
            <w:right w:val="none" w:sz="0" w:space="0" w:color="auto"/>
          </w:divBdr>
        </w:div>
        <w:div w:id="859006508">
          <w:marLeft w:val="994"/>
          <w:marRight w:val="0"/>
          <w:marTop w:val="86"/>
          <w:marBottom w:val="0"/>
          <w:divBdr>
            <w:top w:val="none" w:sz="0" w:space="0" w:color="auto"/>
            <w:left w:val="none" w:sz="0" w:space="0" w:color="auto"/>
            <w:bottom w:val="none" w:sz="0" w:space="0" w:color="auto"/>
            <w:right w:val="none" w:sz="0" w:space="0" w:color="auto"/>
          </w:divBdr>
        </w:div>
        <w:div w:id="1142774175">
          <w:marLeft w:val="994"/>
          <w:marRight w:val="0"/>
          <w:marTop w:val="86"/>
          <w:marBottom w:val="0"/>
          <w:divBdr>
            <w:top w:val="none" w:sz="0" w:space="0" w:color="auto"/>
            <w:left w:val="none" w:sz="0" w:space="0" w:color="auto"/>
            <w:bottom w:val="none" w:sz="0" w:space="0" w:color="auto"/>
            <w:right w:val="none" w:sz="0" w:space="0" w:color="auto"/>
          </w:divBdr>
        </w:div>
        <w:div w:id="1435831336">
          <w:marLeft w:val="994"/>
          <w:marRight w:val="0"/>
          <w:marTop w:val="86"/>
          <w:marBottom w:val="0"/>
          <w:divBdr>
            <w:top w:val="none" w:sz="0" w:space="0" w:color="auto"/>
            <w:left w:val="none" w:sz="0" w:space="0" w:color="auto"/>
            <w:bottom w:val="none" w:sz="0" w:space="0" w:color="auto"/>
            <w:right w:val="none" w:sz="0" w:space="0" w:color="auto"/>
          </w:divBdr>
        </w:div>
        <w:div w:id="1667441955">
          <w:marLeft w:val="994"/>
          <w:marRight w:val="0"/>
          <w:marTop w:val="86"/>
          <w:marBottom w:val="0"/>
          <w:divBdr>
            <w:top w:val="none" w:sz="0" w:space="0" w:color="auto"/>
            <w:left w:val="none" w:sz="0" w:space="0" w:color="auto"/>
            <w:bottom w:val="none" w:sz="0" w:space="0" w:color="auto"/>
            <w:right w:val="none" w:sz="0" w:space="0" w:color="auto"/>
          </w:divBdr>
        </w:div>
        <w:div w:id="1059791443">
          <w:marLeft w:val="994"/>
          <w:marRight w:val="0"/>
          <w:marTop w:val="86"/>
          <w:marBottom w:val="0"/>
          <w:divBdr>
            <w:top w:val="none" w:sz="0" w:space="0" w:color="auto"/>
            <w:left w:val="none" w:sz="0" w:space="0" w:color="auto"/>
            <w:bottom w:val="none" w:sz="0" w:space="0" w:color="auto"/>
            <w:right w:val="none" w:sz="0" w:space="0" w:color="auto"/>
          </w:divBdr>
        </w:div>
      </w:divsChild>
    </w:div>
    <w:div w:id="1564484625">
      <w:bodyDiv w:val="1"/>
      <w:marLeft w:val="0"/>
      <w:marRight w:val="0"/>
      <w:marTop w:val="0"/>
      <w:marBottom w:val="0"/>
      <w:divBdr>
        <w:top w:val="none" w:sz="0" w:space="0" w:color="auto"/>
        <w:left w:val="none" w:sz="0" w:space="0" w:color="auto"/>
        <w:bottom w:val="none" w:sz="0" w:space="0" w:color="auto"/>
        <w:right w:val="none" w:sz="0" w:space="0" w:color="auto"/>
      </w:divBdr>
      <w:divsChild>
        <w:div w:id="137381572">
          <w:marLeft w:val="274"/>
          <w:marRight w:val="0"/>
          <w:marTop w:val="86"/>
          <w:marBottom w:val="0"/>
          <w:divBdr>
            <w:top w:val="none" w:sz="0" w:space="0" w:color="auto"/>
            <w:left w:val="none" w:sz="0" w:space="0" w:color="auto"/>
            <w:bottom w:val="none" w:sz="0" w:space="0" w:color="auto"/>
            <w:right w:val="none" w:sz="0" w:space="0" w:color="auto"/>
          </w:divBdr>
        </w:div>
        <w:div w:id="1413509377">
          <w:marLeft w:val="274"/>
          <w:marRight w:val="0"/>
          <w:marTop w:val="86"/>
          <w:marBottom w:val="0"/>
          <w:divBdr>
            <w:top w:val="none" w:sz="0" w:space="0" w:color="auto"/>
            <w:left w:val="none" w:sz="0" w:space="0" w:color="auto"/>
            <w:bottom w:val="none" w:sz="0" w:space="0" w:color="auto"/>
            <w:right w:val="none" w:sz="0" w:space="0" w:color="auto"/>
          </w:divBdr>
        </w:div>
      </w:divsChild>
    </w:div>
    <w:div w:id="1597321557">
      <w:bodyDiv w:val="1"/>
      <w:marLeft w:val="0"/>
      <w:marRight w:val="0"/>
      <w:marTop w:val="0"/>
      <w:marBottom w:val="0"/>
      <w:divBdr>
        <w:top w:val="none" w:sz="0" w:space="0" w:color="auto"/>
        <w:left w:val="none" w:sz="0" w:space="0" w:color="auto"/>
        <w:bottom w:val="none" w:sz="0" w:space="0" w:color="auto"/>
        <w:right w:val="none" w:sz="0" w:space="0" w:color="auto"/>
      </w:divBdr>
      <w:divsChild>
        <w:div w:id="570117199">
          <w:marLeft w:val="446"/>
          <w:marRight w:val="0"/>
          <w:marTop w:val="130"/>
          <w:marBottom w:val="0"/>
          <w:divBdr>
            <w:top w:val="none" w:sz="0" w:space="0" w:color="auto"/>
            <w:left w:val="none" w:sz="0" w:space="0" w:color="auto"/>
            <w:bottom w:val="none" w:sz="0" w:space="0" w:color="auto"/>
            <w:right w:val="none" w:sz="0" w:space="0" w:color="auto"/>
          </w:divBdr>
        </w:div>
        <w:div w:id="339889866">
          <w:marLeft w:val="446"/>
          <w:marRight w:val="0"/>
          <w:marTop w:val="86"/>
          <w:marBottom w:val="0"/>
          <w:divBdr>
            <w:top w:val="none" w:sz="0" w:space="0" w:color="auto"/>
            <w:left w:val="none" w:sz="0" w:space="0" w:color="auto"/>
            <w:bottom w:val="none" w:sz="0" w:space="0" w:color="auto"/>
            <w:right w:val="none" w:sz="0" w:space="0" w:color="auto"/>
          </w:divBdr>
        </w:div>
        <w:div w:id="596980767">
          <w:marLeft w:val="446"/>
          <w:marRight w:val="0"/>
          <w:marTop w:val="86"/>
          <w:marBottom w:val="0"/>
          <w:divBdr>
            <w:top w:val="none" w:sz="0" w:space="0" w:color="auto"/>
            <w:left w:val="none" w:sz="0" w:space="0" w:color="auto"/>
            <w:bottom w:val="none" w:sz="0" w:space="0" w:color="auto"/>
            <w:right w:val="none" w:sz="0" w:space="0" w:color="auto"/>
          </w:divBdr>
        </w:div>
        <w:div w:id="1170950385">
          <w:marLeft w:val="446"/>
          <w:marRight w:val="0"/>
          <w:marTop w:val="86"/>
          <w:marBottom w:val="0"/>
          <w:divBdr>
            <w:top w:val="none" w:sz="0" w:space="0" w:color="auto"/>
            <w:left w:val="none" w:sz="0" w:space="0" w:color="auto"/>
            <w:bottom w:val="none" w:sz="0" w:space="0" w:color="auto"/>
            <w:right w:val="none" w:sz="0" w:space="0" w:color="auto"/>
          </w:divBdr>
        </w:div>
        <w:div w:id="770469506">
          <w:marLeft w:val="446"/>
          <w:marRight w:val="0"/>
          <w:marTop w:val="130"/>
          <w:marBottom w:val="0"/>
          <w:divBdr>
            <w:top w:val="none" w:sz="0" w:space="0" w:color="auto"/>
            <w:left w:val="none" w:sz="0" w:space="0" w:color="auto"/>
            <w:bottom w:val="none" w:sz="0" w:space="0" w:color="auto"/>
            <w:right w:val="none" w:sz="0" w:space="0" w:color="auto"/>
          </w:divBdr>
        </w:div>
        <w:div w:id="218983187">
          <w:marLeft w:val="446"/>
          <w:marRight w:val="0"/>
          <w:marTop w:val="86"/>
          <w:marBottom w:val="0"/>
          <w:divBdr>
            <w:top w:val="none" w:sz="0" w:space="0" w:color="auto"/>
            <w:left w:val="none" w:sz="0" w:space="0" w:color="auto"/>
            <w:bottom w:val="none" w:sz="0" w:space="0" w:color="auto"/>
            <w:right w:val="none" w:sz="0" w:space="0" w:color="auto"/>
          </w:divBdr>
        </w:div>
      </w:divsChild>
    </w:div>
    <w:div w:id="1737321546">
      <w:bodyDiv w:val="1"/>
      <w:marLeft w:val="0"/>
      <w:marRight w:val="0"/>
      <w:marTop w:val="0"/>
      <w:marBottom w:val="0"/>
      <w:divBdr>
        <w:top w:val="none" w:sz="0" w:space="0" w:color="auto"/>
        <w:left w:val="none" w:sz="0" w:space="0" w:color="auto"/>
        <w:bottom w:val="none" w:sz="0" w:space="0" w:color="auto"/>
        <w:right w:val="none" w:sz="0" w:space="0" w:color="auto"/>
      </w:divBdr>
      <w:divsChild>
        <w:div w:id="779032127">
          <w:marLeft w:val="274"/>
          <w:marRight w:val="0"/>
          <w:marTop w:val="86"/>
          <w:marBottom w:val="0"/>
          <w:divBdr>
            <w:top w:val="none" w:sz="0" w:space="0" w:color="auto"/>
            <w:left w:val="none" w:sz="0" w:space="0" w:color="auto"/>
            <w:bottom w:val="none" w:sz="0" w:space="0" w:color="auto"/>
            <w:right w:val="none" w:sz="0" w:space="0" w:color="auto"/>
          </w:divBdr>
        </w:div>
        <w:div w:id="1068766953">
          <w:marLeft w:val="274"/>
          <w:marRight w:val="0"/>
          <w:marTop w:val="86"/>
          <w:marBottom w:val="0"/>
          <w:divBdr>
            <w:top w:val="none" w:sz="0" w:space="0" w:color="auto"/>
            <w:left w:val="none" w:sz="0" w:space="0" w:color="auto"/>
            <w:bottom w:val="none" w:sz="0" w:space="0" w:color="auto"/>
            <w:right w:val="none" w:sz="0" w:space="0" w:color="auto"/>
          </w:divBdr>
        </w:div>
        <w:div w:id="1908345349">
          <w:marLeft w:val="274"/>
          <w:marRight w:val="0"/>
          <w:marTop w:val="86"/>
          <w:marBottom w:val="0"/>
          <w:divBdr>
            <w:top w:val="none" w:sz="0" w:space="0" w:color="auto"/>
            <w:left w:val="none" w:sz="0" w:space="0" w:color="auto"/>
            <w:bottom w:val="none" w:sz="0" w:space="0" w:color="auto"/>
            <w:right w:val="none" w:sz="0" w:space="0" w:color="auto"/>
          </w:divBdr>
        </w:div>
        <w:div w:id="854462789">
          <w:marLeft w:val="274"/>
          <w:marRight w:val="0"/>
          <w:marTop w:val="86"/>
          <w:marBottom w:val="0"/>
          <w:divBdr>
            <w:top w:val="none" w:sz="0" w:space="0" w:color="auto"/>
            <w:left w:val="none" w:sz="0" w:space="0" w:color="auto"/>
            <w:bottom w:val="none" w:sz="0" w:space="0" w:color="auto"/>
            <w:right w:val="none" w:sz="0" w:space="0" w:color="auto"/>
          </w:divBdr>
        </w:div>
        <w:div w:id="58989293">
          <w:marLeft w:val="274"/>
          <w:marRight w:val="0"/>
          <w:marTop w:val="86"/>
          <w:marBottom w:val="0"/>
          <w:divBdr>
            <w:top w:val="none" w:sz="0" w:space="0" w:color="auto"/>
            <w:left w:val="none" w:sz="0" w:space="0" w:color="auto"/>
            <w:bottom w:val="none" w:sz="0" w:space="0" w:color="auto"/>
            <w:right w:val="none" w:sz="0" w:space="0" w:color="auto"/>
          </w:divBdr>
        </w:div>
        <w:div w:id="889461257">
          <w:marLeft w:val="274"/>
          <w:marRight w:val="0"/>
          <w:marTop w:val="86"/>
          <w:marBottom w:val="0"/>
          <w:divBdr>
            <w:top w:val="none" w:sz="0" w:space="0" w:color="auto"/>
            <w:left w:val="none" w:sz="0" w:space="0" w:color="auto"/>
            <w:bottom w:val="none" w:sz="0" w:space="0" w:color="auto"/>
            <w:right w:val="none" w:sz="0" w:space="0" w:color="auto"/>
          </w:divBdr>
        </w:div>
      </w:divsChild>
    </w:div>
    <w:div w:id="1753114530">
      <w:bodyDiv w:val="1"/>
      <w:marLeft w:val="0"/>
      <w:marRight w:val="0"/>
      <w:marTop w:val="0"/>
      <w:marBottom w:val="0"/>
      <w:divBdr>
        <w:top w:val="none" w:sz="0" w:space="0" w:color="auto"/>
        <w:left w:val="none" w:sz="0" w:space="0" w:color="auto"/>
        <w:bottom w:val="none" w:sz="0" w:space="0" w:color="auto"/>
        <w:right w:val="none" w:sz="0" w:space="0" w:color="auto"/>
      </w:divBdr>
      <w:divsChild>
        <w:div w:id="283275258">
          <w:marLeft w:val="274"/>
          <w:marRight w:val="0"/>
          <w:marTop w:val="86"/>
          <w:marBottom w:val="0"/>
          <w:divBdr>
            <w:top w:val="none" w:sz="0" w:space="0" w:color="auto"/>
            <w:left w:val="none" w:sz="0" w:space="0" w:color="auto"/>
            <w:bottom w:val="none" w:sz="0" w:space="0" w:color="auto"/>
            <w:right w:val="none" w:sz="0" w:space="0" w:color="auto"/>
          </w:divBdr>
        </w:div>
      </w:divsChild>
    </w:div>
    <w:div w:id="1812553407">
      <w:bodyDiv w:val="1"/>
      <w:marLeft w:val="0"/>
      <w:marRight w:val="0"/>
      <w:marTop w:val="0"/>
      <w:marBottom w:val="0"/>
      <w:divBdr>
        <w:top w:val="none" w:sz="0" w:space="0" w:color="auto"/>
        <w:left w:val="none" w:sz="0" w:space="0" w:color="auto"/>
        <w:bottom w:val="none" w:sz="0" w:space="0" w:color="auto"/>
        <w:right w:val="none" w:sz="0" w:space="0" w:color="auto"/>
      </w:divBdr>
      <w:divsChild>
        <w:div w:id="1452358242">
          <w:marLeft w:val="274"/>
          <w:marRight w:val="0"/>
          <w:marTop w:val="86"/>
          <w:marBottom w:val="0"/>
          <w:divBdr>
            <w:top w:val="none" w:sz="0" w:space="0" w:color="auto"/>
            <w:left w:val="none" w:sz="0" w:space="0" w:color="auto"/>
            <w:bottom w:val="none" w:sz="0" w:space="0" w:color="auto"/>
            <w:right w:val="none" w:sz="0" w:space="0" w:color="auto"/>
          </w:divBdr>
        </w:div>
        <w:div w:id="815101693">
          <w:marLeft w:val="274"/>
          <w:marRight w:val="0"/>
          <w:marTop w:val="86"/>
          <w:marBottom w:val="0"/>
          <w:divBdr>
            <w:top w:val="none" w:sz="0" w:space="0" w:color="auto"/>
            <w:left w:val="none" w:sz="0" w:space="0" w:color="auto"/>
            <w:bottom w:val="none" w:sz="0" w:space="0" w:color="auto"/>
            <w:right w:val="none" w:sz="0" w:space="0" w:color="auto"/>
          </w:divBdr>
        </w:div>
        <w:div w:id="1331828582">
          <w:marLeft w:val="274"/>
          <w:marRight w:val="0"/>
          <w:marTop w:val="86"/>
          <w:marBottom w:val="0"/>
          <w:divBdr>
            <w:top w:val="none" w:sz="0" w:space="0" w:color="auto"/>
            <w:left w:val="none" w:sz="0" w:space="0" w:color="auto"/>
            <w:bottom w:val="none" w:sz="0" w:space="0" w:color="auto"/>
            <w:right w:val="none" w:sz="0" w:space="0" w:color="auto"/>
          </w:divBdr>
        </w:div>
        <w:div w:id="1853178963">
          <w:marLeft w:val="274"/>
          <w:marRight w:val="0"/>
          <w:marTop w:val="86"/>
          <w:marBottom w:val="0"/>
          <w:divBdr>
            <w:top w:val="none" w:sz="0" w:space="0" w:color="auto"/>
            <w:left w:val="none" w:sz="0" w:space="0" w:color="auto"/>
            <w:bottom w:val="none" w:sz="0" w:space="0" w:color="auto"/>
            <w:right w:val="none" w:sz="0" w:space="0" w:color="auto"/>
          </w:divBdr>
        </w:div>
        <w:div w:id="1663966602">
          <w:marLeft w:val="274"/>
          <w:marRight w:val="0"/>
          <w:marTop w:val="86"/>
          <w:marBottom w:val="0"/>
          <w:divBdr>
            <w:top w:val="none" w:sz="0" w:space="0" w:color="auto"/>
            <w:left w:val="none" w:sz="0" w:space="0" w:color="auto"/>
            <w:bottom w:val="none" w:sz="0" w:space="0" w:color="auto"/>
            <w:right w:val="none" w:sz="0" w:space="0" w:color="auto"/>
          </w:divBdr>
        </w:div>
        <w:div w:id="2080443775">
          <w:marLeft w:val="274"/>
          <w:marRight w:val="0"/>
          <w:marTop w:val="86"/>
          <w:marBottom w:val="0"/>
          <w:divBdr>
            <w:top w:val="none" w:sz="0" w:space="0" w:color="auto"/>
            <w:left w:val="none" w:sz="0" w:space="0" w:color="auto"/>
            <w:bottom w:val="none" w:sz="0" w:space="0" w:color="auto"/>
            <w:right w:val="none" w:sz="0" w:space="0" w:color="auto"/>
          </w:divBdr>
        </w:div>
        <w:div w:id="1472822774">
          <w:marLeft w:val="274"/>
          <w:marRight w:val="0"/>
          <w:marTop w:val="86"/>
          <w:marBottom w:val="0"/>
          <w:divBdr>
            <w:top w:val="none" w:sz="0" w:space="0" w:color="auto"/>
            <w:left w:val="none" w:sz="0" w:space="0" w:color="auto"/>
            <w:bottom w:val="none" w:sz="0" w:space="0" w:color="auto"/>
            <w:right w:val="none" w:sz="0" w:space="0" w:color="auto"/>
          </w:divBdr>
        </w:div>
        <w:div w:id="270825835">
          <w:marLeft w:val="994"/>
          <w:marRight w:val="0"/>
          <w:marTop w:val="86"/>
          <w:marBottom w:val="0"/>
          <w:divBdr>
            <w:top w:val="none" w:sz="0" w:space="0" w:color="auto"/>
            <w:left w:val="none" w:sz="0" w:space="0" w:color="auto"/>
            <w:bottom w:val="none" w:sz="0" w:space="0" w:color="auto"/>
            <w:right w:val="none" w:sz="0" w:space="0" w:color="auto"/>
          </w:divBdr>
        </w:div>
        <w:div w:id="1766683004">
          <w:marLeft w:val="994"/>
          <w:marRight w:val="0"/>
          <w:marTop w:val="86"/>
          <w:marBottom w:val="0"/>
          <w:divBdr>
            <w:top w:val="none" w:sz="0" w:space="0" w:color="auto"/>
            <w:left w:val="none" w:sz="0" w:space="0" w:color="auto"/>
            <w:bottom w:val="none" w:sz="0" w:space="0" w:color="auto"/>
            <w:right w:val="none" w:sz="0" w:space="0" w:color="auto"/>
          </w:divBdr>
        </w:div>
        <w:div w:id="360478447">
          <w:marLeft w:val="994"/>
          <w:marRight w:val="0"/>
          <w:marTop w:val="86"/>
          <w:marBottom w:val="0"/>
          <w:divBdr>
            <w:top w:val="none" w:sz="0" w:space="0" w:color="auto"/>
            <w:left w:val="none" w:sz="0" w:space="0" w:color="auto"/>
            <w:bottom w:val="none" w:sz="0" w:space="0" w:color="auto"/>
            <w:right w:val="none" w:sz="0" w:space="0" w:color="auto"/>
          </w:divBdr>
        </w:div>
      </w:divsChild>
    </w:div>
    <w:div w:id="1860849573">
      <w:bodyDiv w:val="1"/>
      <w:marLeft w:val="0"/>
      <w:marRight w:val="0"/>
      <w:marTop w:val="0"/>
      <w:marBottom w:val="0"/>
      <w:divBdr>
        <w:top w:val="none" w:sz="0" w:space="0" w:color="auto"/>
        <w:left w:val="none" w:sz="0" w:space="0" w:color="auto"/>
        <w:bottom w:val="none" w:sz="0" w:space="0" w:color="auto"/>
        <w:right w:val="none" w:sz="0" w:space="0" w:color="auto"/>
      </w:divBdr>
      <w:divsChild>
        <w:div w:id="1873181320">
          <w:marLeft w:val="274"/>
          <w:marRight w:val="0"/>
          <w:marTop w:val="58"/>
          <w:marBottom w:val="0"/>
          <w:divBdr>
            <w:top w:val="none" w:sz="0" w:space="0" w:color="auto"/>
            <w:left w:val="none" w:sz="0" w:space="0" w:color="auto"/>
            <w:bottom w:val="none" w:sz="0" w:space="0" w:color="auto"/>
            <w:right w:val="none" w:sz="0" w:space="0" w:color="auto"/>
          </w:divBdr>
        </w:div>
        <w:div w:id="291638722">
          <w:marLeft w:val="994"/>
          <w:marRight w:val="0"/>
          <w:marTop w:val="58"/>
          <w:marBottom w:val="0"/>
          <w:divBdr>
            <w:top w:val="none" w:sz="0" w:space="0" w:color="auto"/>
            <w:left w:val="none" w:sz="0" w:space="0" w:color="auto"/>
            <w:bottom w:val="none" w:sz="0" w:space="0" w:color="auto"/>
            <w:right w:val="none" w:sz="0" w:space="0" w:color="auto"/>
          </w:divBdr>
        </w:div>
        <w:div w:id="610167682">
          <w:marLeft w:val="994"/>
          <w:marRight w:val="0"/>
          <w:marTop w:val="58"/>
          <w:marBottom w:val="0"/>
          <w:divBdr>
            <w:top w:val="none" w:sz="0" w:space="0" w:color="auto"/>
            <w:left w:val="none" w:sz="0" w:space="0" w:color="auto"/>
            <w:bottom w:val="none" w:sz="0" w:space="0" w:color="auto"/>
            <w:right w:val="none" w:sz="0" w:space="0" w:color="auto"/>
          </w:divBdr>
        </w:div>
        <w:div w:id="2031565529">
          <w:marLeft w:val="994"/>
          <w:marRight w:val="0"/>
          <w:marTop w:val="58"/>
          <w:marBottom w:val="0"/>
          <w:divBdr>
            <w:top w:val="none" w:sz="0" w:space="0" w:color="auto"/>
            <w:left w:val="none" w:sz="0" w:space="0" w:color="auto"/>
            <w:bottom w:val="none" w:sz="0" w:space="0" w:color="auto"/>
            <w:right w:val="none" w:sz="0" w:space="0" w:color="auto"/>
          </w:divBdr>
        </w:div>
        <w:div w:id="1325744513">
          <w:marLeft w:val="994"/>
          <w:marRight w:val="0"/>
          <w:marTop w:val="58"/>
          <w:marBottom w:val="0"/>
          <w:divBdr>
            <w:top w:val="none" w:sz="0" w:space="0" w:color="auto"/>
            <w:left w:val="none" w:sz="0" w:space="0" w:color="auto"/>
            <w:bottom w:val="none" w:sz="0" w:space="0" w:color="auto"/>
            <w:right w:val="none" w:sz="0" w:space="0" w:color="auto"/>
          </w:divBdr>
        </w:div>
        <w:div w:id="229578363">
          <w:marLeft w:val="994"/>
          <w:marRight w:val="0"/>
          <w:marTop w:val="58"/>
          <w:marBottom w:val="0"/>
          <w:divBdr>
            <w:top w:val="none" w:sz="0" w:space="0" w:color="auto"/>
            <w:left w:val="none" w:sz="0" w:space="0" w:color="auto"/>
            <w:bottom w:val="none" w:sz="0" w:space="0" w:color="auto"/>
            <w:right w:val="none" w:sz="0" w:space="0" w:color="auto"/>
          </w:divBdr>
        </w:div>
        <w:div w:id="707217703">
          <w:marLeft w:val="994"/>
          <w:marRight w:val="0"/>
          <w:marTop w:val="58"/>
          <w:marBottom w:val="0"/>
          <w:divBdr>
            <w:top w:val="none" w:sz="0" w:space="0" w:color="auto"/>
            <w:left w:val="none" w:sz="0" w:space="0" w:color="auto"/>
            <w:bottom w:val="none" w:sz="0" w:space="0" w:color="auto"/>
            <w:right w:val="none" w:sz="0" w:space="0" w:color="auto"/>
          </w:divBdr>
        </w:div>
        <w:div w:id="797914744">
          <w:marLeft w:val="994"/>
          <w:marRight w:val="0"/>
          <w:marTop w:val="58"/>
          <w:marBottom w:val="0"/>
          <w:divBdr>
            <w:top w:val="none" w:sz="0" w:space="0" w:color="auto"/>
            <w:left w:val="none" w:sz="0" w:space="0" w:color="auto"/>
            <w:bottom w:val="none" w:sz="0" w:space="0" w:color="auto"/>
            <w:right w:val="none" w:sz="0" w:space="0" w:color="auto"/>
          </w:divBdr>
        </w:div>
        <w:div w:id="374816975">
          <w:marLeft w:val="994"/>
          <w:marRight w:val="0"/>
          <w:marTop w:val="58"/>
          <w:marBottom w:val="0"/>
          <w:divBdr>
            <w:top w:val="none" w:sz="0" w:space="0" w:color="auto"/>
            <w:left w:val="none" w:sz="0" w:space="0" w:color="auto"/>
            <w:bottom w:val="none" w:sz="0" w:space="0" w:color="auto"/>
            <w:right w:val="none" w:sz="0" w:space="0" w:color="auto"/>
          </w:divBdr>
        </w:div>
        <w:div w:id="1590529">
          <w:marLeft w:val="619"/>
          <w:marRight w:val="0"/>
          <w:marTop w:val="58"/>
          <w:marBottom w:val="0"/>
          <w:divBdr>
            <w:top w:val="none" w:sz="0" w:space="0" w:color="auto"/>
            <w:left w:val="none" w:sz="0" w:space="0" w:color="auto"/>
            <w:bottom w:val="none" w:sz="0" w:space="0" w:color="auto"/>
            <w:right w:val="none" w:sz="0" w:space="0" w:color="auto"/>
          </w:divBdr>
        </w:div>
        <w:div w:id="1556428158">
          <w:marLeft w:val="619"/>
          <w:marRight w:val="0"/>
          <w:marTop w:val="58"/>
          <w:marBottom w:val="0"/>
          <w:divBdr>
            <w:top w:val="none" w:sz="0" w:space="0" w:color="auto"/>
            <w:left w:val="none" w:sz="0" w:space="0" w:color="auto"/>
            <w:bottom w:val="none" w:sz="0" w:space="0" w:color="auto"/>
            <w:right w:val="none" w:sz="0" w:space="0" w:color="auto"/>
          </w:divBdr>
        </w:div>
        <w:div w:id="88620137">
          <w:marLeft w:val="619"/>
          <w:marRight w:val="0"/>
          <w:marTop w:val="58"/>
          <w:marBottom w:val="0"/>
          <w:divBdr>
            <w:top w:val="none" w:sz="0" w:space="0" w:color="auto"/>
            <w:left w:val="none" w:sz="0" w:space="0" w:color="auto"/>
            <w:bottom w:val="none" w:sz="0" w:space="0" w:color="auto"/>
            <w:right w:val="none" w:sz="0" w:space="0" w:color="auto"/>
          </w:divBdr>
        </w:div>
        <w:div w:id="1301572109">
          <w:marLeft w:val="619"/>
          <w:marRight w:val="0"/>
          <w:marTop w:val="58"/>
          <w:marBottom w:val="0"/>
          <w:divBdr>
            <w:top w:val="none" w:sz="0" w:space="0" w:color="auto"/>
            <w:left w:val="none" w:sz="0" w:space="0" w:color="auto"/>
            <w:bottom w:val="none" w:sz="0" w:space="0" w:color="auto"/>
            <w:right w:val="none" w:sz="0" w:space="0" w:color="auto"/>
          </w:divBdr>
        </w:div>
        <w:div w:id="1403943579">
          <w:marLeft w:val="619"/>
          <w:marRight w:val="0"/>
          <w:marTop w:val="58"/>
          <w:marBottom w:val="0"/>
          <w:divBdr>
            <w:top w:val="none" w:sz="0" w:space="0" w:color="auto"/>
            <w:left w:val="none" w:sz="0" w:space="0" w:color="auto"/>
            <w:bottom w:val="none" w:sz="0" w:space="0" w:color="auto"/>
            <w:right w:val="none" w:sz="0" w:space="0" w:color="auto"/>
          </w:divBdr>
        </w:div>
        <w:div w:id="1025055964">
          <w:marLeft w:val="619"/>
          <w:marRight w:val="0"/>
          <w:marTop w:val="58"/>
          <w:marBottom w:val="0"/>
          <w:divBdr>
            <w:top w:val="none" w:sz="0" w:space="0" w:color="auto"/>
            <w:left w:val="none" w:sz="0" w:space="0" w:color="auto"/>
            <w:bottom w:val="none" w:sz="0" w:space="0" w:color="auto"/>
            <w:right w:val="none" w:sz="0" w:space="0" w:color="auto"/>
          </w:divBdr>
        </w:div>
        <w:div w:id="927538204">
          <w:marLeft w:val="619"/>
          <w:marRight w:val="0"/>
          <w:marTop w:val="58"/>
          <w:marBottom w:val="0"/>
          <w:divBdr>
            <w:top w:val="none" w:sz="0" w:space="0" w:color="auto"/>
            <w:left w:val="none" w:sz="0" w:space="0" w:color="auto"/>
            <w:bottom w:val="none" w:sz="0" w:space="0" w:color="auto"/>
            <w:right w:val="none" w:sz="0" w:space="0" w:color="auto"/>
          </w:divBdr>
        </w:div>
      </w:divsChild>
    </w:div>
    <w:div w:id="1863937610">
      <w:bodyDiv w:val="1"/>
      <w:marLeft w:val="0"/>
      <w:marRight w:val="0"/>
      <w:marTop w:val="0"/>
      <w:marBottom w:val="0"/>
      <w:divBdr>
        <w:top w:val="none" w:sz="0" w:space="0" w:color="auto"/>
        <w:left w:val="none" w:sz="0" w:space="0" w:color="auto"/>
        <w:bottom w:val="none" w:sz="0" w:space="0" w:color="auto"/>
        <w:right w:val="none" w:sz="0" w:space="0" w:color="auto"/>
      </w:divBdr>
      <w:divsChild>
        <w:div w:id="1984193375">
          <w:marLeft w:val="274"/>
          <w:marRight w:val="0"/>
          <w:marTop w:val="86"/>
          <w:marBottom w:val="0"/>
          <w:divBdr>
            <w:top w:val="none" w:sz="0" w:space="0" w:color="auto"/>
            <w:left w:val="none" w:sz="0" w:space="0" w:color="auto"/>
            <w:bottom w:val="none" w:sz="0" w:space="0" w:color="auto"/>
            <w:right w:val="none" w:sz="0" w:space="0" w:color="auto"/>
          </w:divBdr>
        </w:div>
        <w:div w:id="578976863">
          <w:marLeft w:val="274"/>
          <w:marRight w:val="0"/>
          <w:marTop w:val="86"/>
          <w:marBottom w:val="0"/>
          <w:divBdr>
            <w:top w:val="none" w:sz="0" w:space="0" w:color="auto"/>
            <w:left w:val="none" w:sz="0" w:space="0" w:color="auto"/>
            <w:bottom w:val="none" w:sz="0" w:space="0" w:color="auto"/>
            <w:right w:val="none" w:sz="0" w:space="0" w:color="auto"/>
          </w:divBdr>
        </w:div>
        <w:div w:id="1854762768">
          <w:marLeft w:val="274"/>
          <w:marRight w:val="0"/>
          <w:marTop w:val="86"/>
          <w:marBottom w:val="0"/>
          <w:divBdr>
            <w:top w:val="none" w:sz="0" w:space="0" w:color="auto"/>
            <w:left w:val="none" w:sz="0" w:space="0" w:color="auto"/>
            <w:bottom w:val="none" w:sz="0" w:space="0" w:color="auto"/>
            <w:right w:val="none" w:sz="0" w:space="0" w:color="auto"/>
          </w:divBdr>
        </w:div>
      </w:divsChild>
    </w:div>
    <w:div w:id="1879125816">
      <w:bodyDiv w:val="1"/>
      <w:marLeft w:val="0"/>
      <w:marRight w:val="0"/>
      <w:marTop w:val="0"/>
      <w:marBottom w:val="0"/>
      <w:divBdr>
        <w:top w:val="none" w:sz="0" w:space="0" w:color="auto"/>
        <w:left w:val="none" w:sz="0" w:space="0" w:color="auto"/>
        <w:bottom w:val="none" w:sz="0" w:space="0" w:color="auto"/>
        <w:right w:val="none" w:sz="0" w:space="0" w:color="auto"/>
      </w:divBdr>
      <w:divsChild>
        <w:div w:id="281109661">
          <w:marLeft w:val="274"/>
          <w:marRight w:val="0"/>
          <w:marTop w:val="86"/>
          <w:marBottom w:val="0"/>
          <w:divBdr>
            <w:top w:val="none" w:sz="0" w:space="0" w:color="auto"/>
            <w:left w:val="none" w:sz="0" w:space="0" w:color="auto"/>
            <w:bottom w:val="none" w:sz="0" w:space="0" w:color="auto"/>
            <w:right w:val="none" w:sz="0" w:space="0" w:color="auto"/>
          </w:divBdr>
        </w:div>
        <w:div w:id="1387684657">
          <w:marLeft w:val="274"/>
          <w:marRight w:val="0"/>
          <w:marTop w:val="86"/>
          <w:marBottom w:val="0"/>
          <w:divBdr>
            <w:top w:val="none" w:sz="0" w:space="0" w:color="auto"/>
            <w:left w:val="none" w:sz="0" w:space="0" w:color="auto"/>
            <w:bottom w:val="none" w:sz="0" w:space="0" w:color="auto"/>
            <w:right w:val="none" w:sz="0" w:space="0" w:color="auto"/>
          </w:divBdr>
        </w:div>
      </w:divsChild>
    </w:div>
    <w:div w:id="1881042763">
      <w:bodyDiv w:val="1"/>
      <w:marLeft w:val="0"/>
      <w:marRight w:val="0"/>
      <w:marTop w:val="0"/>
      <w:marBottom w:val="0"/>
      <w:divBdr>
        <w:top w:val="none" w:sz="0" w:space="0" w:color="auto"/>
        <w:left w:val="none" w:sz="0" w:space="0" w:color="auto"/>
        <w:bottom w:val="none" w:sz="0" w:space="0" w:color="auto"/>
        <w:right w:val="none" w:sz="0" w:space="0" w:color="auto"/>
      </w:divBdr>
      <w:divsChild>
        <w:div w:id="1176312794">
          <w:marLeft w:val="274"/>
          <w:marRight w:val="0"/>
          <w:marTop w:val="86"/>
          <w:marBottom w:val="0"/>
          <w:divBdr>
            <w:top w:val="none" w:sz="0" w:space="0" w:color="auto"/>
            <w:left w:val="none" w:sz="0" w:space="0" w:color="auto"/>
            <w:bottom w:val="none" w:sz="0" w:space="0" w:color="auto"/>
            <w:right w:val="none" w:sz="0" w:space="0" w:color="auto"/>
          </w:divBdr>
        </w:div>
        <w:div w:id="1894657584">
          <w:marLeft w:val="274"/>
          <w:marRight w:val="0"/>
          <w:marTop w:val="86"/>
          <w:marBottom w:val="0"/>
          <w:divBdr>
            <w:top w:val="none" w:sz="0" w:space="0" w:color="auto"/>
            <w:left w:val="none" w:sz="0" w:space="0" w:color="auto"/>
            <w:bottom w:val="none" w:sz="0" w:space="0" w:color="auto"/>
            <w:right w:val="none" w:sz="0" w:space="0" w:color="auto"/>
          </w:divBdr>
        </w:div>
      </w:divsChild>
    </w:div>
    <w:div w:id="1888032770">
      <w:bodyDiv w:val="1"/>
      <w:marLeft w:val="0"/>
      <w:marRight w:val="0"/>
      <w:marTop w:val="0"/>
      <w:marBottom w:val="0"/>
      <w:divBdr>
        <w:top w:val="none" w:sz="0" w:space="0" w:color="auto"/>
        <w:left w:val="none" w:sz="0" w:space="0" w:color="auto"/>
        <w:bottom w:val="none" w:sz="0" w:space="0" w:color="auto"/>
        <w:right w:val="none" w:sz="0" w:space="0" w:color="auto"/>
      </w:divBdr>
      <w:divsChild>
        <w:div w:id="293679058">
          <w:marLeft w:val="274"/>
          <w:marRight w:val="0"/>
          <w:marTop w:val="86"/>
          <w:marBottom w:val="0"/>
          <w:divBdr>
            <w:top w:val="none" w:sz="0" w:space="0" w:color="auto"/>
            <w:left w:val="none" w:sz="0" w:space="0" w:color="auto"/>
            <w:bottom w:val="none" w:sz="0" w:space="0" w:color="auto"/>
            <w:right w:val="none" w:sz="0" w:space="0" w:color="auto"/>
          </w:divBdr>
        </w:div>
        <w:div w:id="147019162">
          <w:marLeft w:val="994"/>
          <w:marRight w:val="0"/>
          <w:marTop w:val="86"/>
          <w:marBottom w:val="0"/>
          <w:divBdr>
            <w:top w:val="none" w:sz="0" w:space="0" w:color="auto"/>
            <w:left w:val="none" w:sz="0" w:space="0" w:color="auto"/>
            <w:bottom w:val="none" w:sz="0" w:space="0" w:color="auto"/>
            <w:right w:val="none" w:sz="0" w:space="0" w:color="auto"/>
          </w:divBdr>
        </w:div>
        <w:div w:id="2140341736">
          <w:marLeft w:val="994"/>
          <w:marRight w:val="0"/>
          <w:marTop w:val="86"/>
          <w:marBottom w:val="0"/>
          <w:divBdr>
            <w:top w:val="none" w:sz="0" w:space="0" w:color="auto"/>
            <w:left w:val="none" w:sz="0" w:space="0" w:color="auto"/>
            <w:bottom w:val="none" w:sz="0" w:space="0" w:color="auto"/>
            <w:right w:val="none" w:sz="0" w:space="0" w:color="auto"/>
          </w:divBdr>
        </w:div>
        <w:div w:id="1444808803">
          <w:marLeft w:val="994"/>
          <w:marRight w:val="0"/>
          <w:marTop w:val="86"/>
          <w:marBottom w:val="0"/>
          <w:divBdr>
            <w:top w:val="none" w:sz="0" w:space="0" w:color="auto"/>
            <w:left w:val="none" w:sz="0" w:space="0" w:color="auto"/>
            <w:bottom w:val="none" w:sz="0" w:space="0" w:color="auto"/>
            <w:right w:val="none" w:sz="0" w:space="0" w:color="auto"/>
          </w:divBdr>
        </w:div>
        <w:div w:id="1949922536">
          <w:marLeft w:val="994"/>
          <w:marRight w:val="0"/>
          <w:marTop w:val="86"/>
          <w:marBottom w:val="0"/>
          <w:divBdr>
            <w:top w:val="none" w:sz="0" w:space="0" w:color="auto"/>
            <w:left w:val="none" w:sz="0" w:space="0" w:color="auto"/>
            <w:bottom w:val="none" w:sz="0" w:space="0" w:color="auto"/>
            <w:right w:val="none" w:sz="0" w:space="0" w:color="auto"/>
          </w:divBdr>
        </w:div>
        <w:div w:id="272522182">
          <w:marLeft w:val="994"/>
          <w:marRight w:val="0"/>
          <w:marTop w:val="86"/>
          <w:marBottom w:val="0"/>
          <w:divBdr>
            <w:top w:val="none" w:sz="0" w:space="0" w:color="auto"/>
            <w:left w:val="none" w:sz="0" w:space="0" w:color="auto"/>
            <w:bottom w:val="none" w:sz="0" w:space="0" w:color="auto"/>
            <w:right w:val="none" w:sz="0" w:space="0" w:color="auto"/>
          </w:divBdr>
        </w:div>
        <w:div w:id="163210815">
          <w:marLeft w:val="994"/>
          <w:marRight w:val="0"/>
          <w:marTop w:val="86"/>
          <w:marBottom w:val="0"/>
          <w:divBdr>
            <w:top w:val="none" w:sz="0" w:space="0" w:color="auto"/>
            <w:left w:val="none" w:sz="0" w:space="0" w:color="auto"/>
            <w:bottom w:val="none" w:sz="0" w:space="0" w:color="auto"/>
            <w:right w:val="none" w:sz="0" w:space="0" w:color="auto"/>
          </w:divBdr>
        </w:div>
        <w:div w:id="1801145722">
          <w:marLeft w:val="994"/>
          <w:marRight w:val="0"/>
          <w:marTop w:val="86"/>
          <w:marBottom w:val="0"/>
          <w:divBdr>
            <w:top w:val="none" w:sz="0" w:space="0" w:color="auto"/>
            <w:left w:val="none" w:sz="0" w:space="0" w:color="auto"/>
            <w:bottom w:val="none" w:sz="0" w:space="0" w:color="auto"/>
            <w:right w:val="none" w:sz="0" w:space="0" w:color="auto"/>
          </w:divBdr>
        </w:div>
        <w:div w:id="1860971960">
          <w:marLeft w:val="994"/>
          <w:marRight w:val="0"/>
          <w:marTop w:val="86"/>
          <w:marBottom w:val="0"/>
          <w:divBdr>
            <w:top w:val="none" w:sz="0" w:space="0" w:color="auto"/>
            <w:left w:val="none" w:sz="0" w:space="0" w:color="auto"/>
            <w:bottom w:val="none" w:sz="0" w:space="0" w:color="auto"/>
            <w:right w:val="none" w:sz="0" w:space="0" w:color="auto"/>
          </w:divBdr>
        </w:div>
        <w:div w:id="1466697996">
          <w:marLeft w:val="994"/>
          <w:marRight w:val="0"/>
          <w:marTop w:val="86"/>
          <w:marBottom w:val="0"/>
          <w:divBdr>
            <w:top w:val="none" w:sz="0" w:space="0" w:color="auto"/>
            <w:left w:val="none" w:sz="0" w:space="0" w:color="auto"/>
            <w:bottom w:val="none" w:sz="0" w:space="0" w:color="auto"/>
            <w:right w:val="none" w:sz="0" w:space="0" w:color="auto"/>
          </w:divBdr>
        </w:div>
        <w:div w:id="1844078422">
          <w:marLeft w:val="994"/>
          <w:marRight w:val="0"/>
          <w:marTop w:val="86"/>
          <w:marBottom w:val="0"/>
          <w:divBdr>
            <w:top w:val="none" w:sz="0" w:space="0" w:color="auto"/>
            <w:left w:val="none" w:sz="0" w:space="0" w:color="auto"/>
            <w:bottom w:val="none" w:sz="0" w:space="0" w:color="auto"/>
            <w:right w:val="none" w:sz="0" w:space="0" w:color="auto"/>
          </w:divBdr>
        </w:div>
      </w:divsChild>
    </w:div>
    <w:div w:id="1904870787">
      <w:bodyDiv w:val="1"/>
      <w:marLeft w:val="0"/>
      <w:marRight w:val="0"/>
      <w:marTop w:val="0"/>
      <w:marBottom w:val="0"/>
      <w:divBdr>
        <w:top w:val="none" w:sz="0" w:space="0" w:color="auto"/>
        <w:left w:val="none" w:sz="0" w:space="0" w:color="auto"/>
        <w:bottom w:val="none" w:sz="0" w:space="0" w:color="auto"/>
        <w:right w:val="none" w:sz="0" w:space="0" w:color="auto"/>
      </w:divBdr>
      <w:divsChild>
        <w:div w:id="1659260917">
          <w:marLeft w:val="274"/>
          <w:marRight w:val="0"/>
          <w:marTop w:val="86"/>
          <w:marBottom w:val="0"/>
          <w:divBdr>
            <w:top w:val="none" w:sz="0" w:space="0" w:color="auto"/>
            <w:left w:val="none" w:sz="0" w:space="0" w:color="auto"/>
            <w:bottom w:val="none" w:sz="0" w:space="0" w:color="auto"/>
            <w:right w:val="none" w:sz="0" w:space="0" w:color="auto"/>
          </w:divBdr>
        </w:div>
        <w:div w:id="913248124">
          <w:marLeft w:val="274"/>
          <w:marRight w:val="0"/>
          <w:marTop w:val="86"/>
          <w:marBottom w:val="0"/>
          <w:divBdr>
            <w:top w:val="none" w:sz="0" w:space="0" w:color="auto"/>
            <w:left w:val="none" w:sz="0" w:space="0" w:color="auto"/>
            <w:bottom w:val="none" w:sz="0" w:space="0" w:color="auto"/>
            <w:right w:val="none" w:sz="0" w:space="0" w:color="auto"/>
          </w:divBdr>
        </w:div>
        <w:div w:id="433863540">
          <w:marLeft w:val="274"/>
          <w:marRight w:val="0"/>
          <w:marTop w:val="86"/>
          <w:marBottom w:val="0"/>
          <w:divBdr>
            <w:top w:val="none" w:sz="0" w:space="0" w:color="auto"/>
            <w:left w:val="none" w:sz="0" w:space="0" w:color="auto"/>
            <w:bottom w:val="none" w:sz="0" w:space="0" w:color="auto"/>
            <w:right w:val="none" w:sz="0" w:space="0" w:color="auto"/>
          </w:divBdr>
        </w:div>
        <w:div w:id="28459512">
          <w:marLeft w:val="994"/>
          <w:marRight w:val="0"/>
          <w:marTop w:val="86"/>
          <w:marBottom w:val="0"/>
          <w:divBdr>
            <w:top w:val="none" w:sz="0" w:space="0" w:color="auto"/>
            <w:left w:val="none" w:sz="0" w:space="0" w:color="auto"/>
            <w:bottom w:val="none" w:sz="0" w:space="0" w:color="auto"/>
            <w:right w:val="none" w:sz="0" w:space="0" w:color="auto"/>
          </w:divBdr>
        </w:div>
        <w:div w:id="1203905846">
          <w:marLeft w:val="994"/>
          <w:marRight w:val="0"/>
          <w:marTop w:val="86"/>
          <w:marBottom w:val="0"/>
          <w:divBdr>
            <w:top w:val="none" w:sz="0" w:space="0" w:color="auto"/>
            <w:left w:val="none" w:sz="0" w:space="0" w:color="auto"/>
            <w:bottom w:val="none" w:sz="0" w:space="0" w:color="auto"/>
            <w:right w:val="none" w:sz="0" w:space="0" w:color="auto"/>
          </w:divBdr>
        </w:div>
        <w:div w:id="1817330941">
          <w:marLeft w:val="994"/>
          <w:marRight w:val="0"/>
          <w:marTop w:val="86"/>
          <w:marBottom w:val="0"/>
          <w:divBdr>
            <w:top w:val="none" w:sz="0" w:space="0" w:color="auto"/>
            <w:left w:val="none" w:sz="0" w:space="0" w:color="auto"/>
            <w:bottom w:val="none" w:sz="0" w:space="0" w:color="auto"/>
            <w:right w:val="none" w:sz="0" w:space="0" w:color="auto"/>
          </w:divBdr>
        </w:div>
        <w:div w:id="164631148">
          <w:marLeft w:val="994"/>
          <w:marRight w:val="0"/>
          <w:marTop w:val="86"/>
          <w:marBottom w:val="0"/>
          <w:divBdr>
            <w:top w:val="none" w:sz="0" w:space="0" w:color="auto"/>
            <w:left w:val="none" w:sz="0" w:space="0" w:color="auto"/>
            <w:bottom w:val="none" w:sz="0" w:space="0" w:color="auto"/>
            <w:right w:val="none" w:sz="0" w:space="0" w:color="auto"/>
          </w:divBdr>
        </w:div>
        <w:div w:id="413015884">
          <w:marLeft w:val="994"/>
          <w:marRight w:val="0"/>
          <w:marTop w:val="86"/>
          <w:marBottom w:val="0"/>
          <w:divBdr>
            <w:top w:val="none" w:sz="0" w:space="0" w:color="auto"/>
            <w:left w:val="none" w:sz="0" w:space="0" w:color="auto"/>
            <w:bottom w:val="none" w:sz="0" w:space="0" w:color="auto"/>
            <w:right w:val="none" w:sz="0" w:space="0" w:color="auto"/>
          </w:divBdr>
        </w:div>
        <w:div w:id="1466511279">
          <w:marLeft w:val="994"/>
          <w:marRight w:val="0"/>
          <w:marTop w:val="86"/>
          <w:marBottom w:val="0"/>
          <w:divBdr>
            <w:top w:val="none" w:sz="0" w:space="0" w:color="auto"/>
            <w:left w:val="none" w:sz="0" w:space="0" w:color="auto"/>
            <w:bottom w:val="none" w:sz="0" w:space="0" w:color="auto"/>
            <w:right w:val="none" w:sz="0" w:space="0" w:color="auto"/>
          </w:divBdr>
        </w:div>
        <w:div w:id="1411658344">
          <w:marLeft w:val="994"/>
          <w:marRight w:val="0"/>
          <w:marTop w:val="86"/>
          <w:marBottom w:val="0"/>
          <w:divBdr>
            <w:top w:val="none" w:sz="0" w:space="0" w:color="auto"/>
            <w:left w:val="none" w:sz="0" w:space="0" w:color="auto"/>
            <w:bottom w:val="none" w:sz="0" w:space="0" w:color="auto"/>
            <w:right w:val="none" w:sz="0" w:space="0" w:color="auto"/>
          </w:divBdr>
        </w:div>
        <w:div w:id="1197157555">
          <w:marLeft w:val="994"/>
          <w:marRight w:val="0"/>
          <w:marTop w:val="86"/>
          <w:marBottom w:val="0"/>
          <w:divBdr>
            <w:top w:val="none" w:sz="0" w:space="0" w:color="auto"/>
            <w:left w:val="none" w:sz="0" w:space="0" w:color="auto"/>
            <w:bottom w:val="none" w:sz="0" w:space="0" w:color="auto"/>
            <w:right w:val="none" w:sz="0" w:space="0" w:color="auto"/>
          </w:divBdr>
        </w:div>
      </w:divsChild>
    </w:div>
    <w:div w:id="2082897537">
      <w:bodyDiv w:val="1"/>
      <w:marLeft w:val="0"/>
      <w:marRight w:val="0"/>
      <w:marTop w:val="0"/>
      <w:marBottom w:val="0"/>
      <w:divBdr>
        <w:top w:val="none" w:sz="0" w:space="0" w:color="auto"/>
        <w:left w:val="none" w:sz="0" w:space="0" w:color="auto"/>
        <w:bottom w:val="none" w:sz="0" w:space="0" w:color="auto"/>
        <w:right w:val="none" w:sz="0" w:space="0" w:color="auto"/>
      </w:divBdr>
      <w:divsChild>
        <w:div w:id="1418012664">
          <w:marLeft w:val="446"/>
          <w:marRight w:val="0"/>
          <w:marTop w:val="86"/>
          <w:marBottom w:val="0"/>
          <w:divBdr>
            <w:top w:val="none" w:sz="0" w:space="0" w:color="auto"/>
            <w:left w:val="none" w:sz="0" w:space="0" w:color="auto"/>
            <w:bottom w:val="none" w:sz="0" w:space="0" w:color="auto"/>
            <w:right w:val="none" w:sz="0" w:space="0" w:color="auto"/>
          </w:divBdr>
        </w:div>
        <w:div w:id="1557669581">
          <w:marLeft w:val="446"/>
          <w:marRight w:val="0"/>
          <w:marTop w:val="86"/>
          <w:marBottom w:val="0"/>
          <w:divBdr>
            <w:top w:val="none" w:sz="0" w:space="0" w:color="auto"/>
            <w:left w:val="none" w:sz="0" w:space="0" w:color="auto"/>
            <w:bottom w:val="none" w:sz="0" w:space="0" w:color="auto"/>
            <w:right w:val="none" w:sz="0" w:space="0" w:color="auto"/>
          </w:divBdr>
        </w:div>
        <w:div w:id="1699433703">
          <w:marLeft w:val="446"/>
          <w:marRight w:val="0"/>
          <w:marTop w:val="86"/>
          <w:marBottom w:val="0"/>
          <w:divBdr>
            <w:top w:val="none" w:sz="0" w:space="0" w:color="auto"/>
            <w:left w:val="none" w:sz="0" w:space="0" w:color="auto"/>
            <w:bottom w:val="none" w:sz="0" w:space="0" w:color="auto"/>
            <w:right w:val="none" w:sz="0" w:space="0" w:color="auto"/>
          </w:divBdr>
        </w:div>
        <w:div w:id="683744754">
          <w:marLeft w:val="446"/>
          <w:marRight w:val="0"/>
          <w:marTop w:val="86"/>
          <w:marBottom w:val="0"/>
          <w:divBdr>
            <w:top w:val="none" w:sz="0" w:space="0" w:color="auto"/>
            <w:left w:val="none" w:sz="0" w:space="0" w:color="auto"/>
            <w:bottom w:val="none" w:sz="0" w:space="0" w:color="auto"/>
            <w:right w:val="none" w:sz="0" w:space="0" w:color="auto"/>
          </w:divBdr>
        </w:div>
        <w:div w:id="334304944">
          <w:marLeft w:val="446"/>
          <w:marRight w:val="0"/>
          <w:marTop w:val="86"/>
          <w:marBottom w:val="0"/>
          <w:divBdr>
            <w:top w:val="none" w:sz="0" w:space="0" w:color="auto"/>
            <w:left w:val="none" w:sz="0" w:space="0" w:color="auto"/>
            <w:bottom w:val="none" w:sz="0" w:space="0" w:color="auto"/>
            <w:right w:val="none" w:sz="0" w:space="0" w:color="auto"/>
          </w:divBdr>
        </w:div>
      </w:divsChild>
    </w:div>
    <w:div w:id="2090271886">
      <w:bodyDiv w:val="1"/>
      <w:marLeft w:val="0"/>
      <w:marRight w:val="0"/>
      <w:marTop w:val="0"/>
      <w:marBottom w:val="0"/>
      <w:divBdr>
        <w:top w:val="none" w:sz="0" w:space="0" w:color="auto"/>
        <w:left w:val="none" w:sz="0" w:space="0" w:color="auto"/>
        <w:bottom w:val="none" w:sz="0" w:space="0" w:color="auto"/>
        <w:right w:val="none" w:sz="0" w:space="0" w:color="auto"/>
      </w:divBdr>
      <w:divsChild>
        <w:div w:id="153113690">
          <w:marLeft w:val="547"/>
          <w:marRight w:val="0"/>
          <w:marTop w:val="0"/>
          <w:marBottom w:val="200"/>
          <w:divBdr>
            <w:top w:val="none" w:sz="0" w:space="0" w:color="auto"/>
            <w:left w:val="none" w:sz="0" w:space="0" w:color="auto"/>
            <w:bottom w:val="none" w:sz="0" w:space="0" w:color="auto"/>
            <w:right w:val="none" w:sz="0" w:space="0" w:color="auto"/>
          </w:divBdr>
        </w:div>
        <w:div w:id="1974019202">
          <w:marLeft w:val="1166"/>
          <w:marRight w:val="0"/>
          <w:marTop w:val="0"/>
          <w:marBottom w:val="160"/>
          <w:divBdr>
            <w:top w:val="none" w:sz="0" w:space="0" w:color="auto"/>
            <w:left w:val="none" w:sz="0" w:space="0" w:color="auto"/>
            <w:bottom w:val="none" w:sz="0" w:space="0" w:color="auto"/>
            <w:right w:val="none" w:sz="0" w:space="0" w:color="auto"/>
          </w:divBdr>
        </w:div>
        <w:div w:id="1052389581">
          <w:marLeft w:val="1166"/>
          <w:marRight w:val="0"/>
          <w:marTop w:val="0"/>
          <w:marBottom w:val="160"/>
          <w:divBdr>
            <w:top w:val="none" w:sz="0" w:space="0" w:color="auto"/>
            <w:left w:val="none" w:sz="0" w:space="0" w:color="auto"/>
            <w:bottom w:val="none" w:sz="0" w:space="0" w:color="auto"/>
            <w:right w:val="none" w:sz="0" w:space="0" w:color="auto"/>
          </w:divBdr>
        </w:div>
        <w:div w:id="723723649">
          <w:marLeft w:val="1166"/>
          <w:marRight w:val="0"/>
          <w:marTop w:val="0"/>
          <w:marBottom w:val="160"/>
          <w:divBdr>
            <w:top w:val="none" w:sz="0" w:space="0" w:color="auto"/>
            <w:left w:val="none" w:sz="0" w:space="0" w:color="auto"/>
            <w:bottom w:val="none" w:sz="0" w:space="0" w:color="auto"/>
            <w:right w:val="none" w:sz="0" w:space="0" w:color="auto"/>
          </w:divBdr>
        </w:div>
        <w:div w:id="84233084">
          <w:marLeft w:val="1166"/>
          <w:marRight w:val="0"/>
          <w:marTop w:val="0"/>
          <w:marBottom w:val="160"/>
          <w:divBdr>
            <w:top w:val="none" w:sz="0" w:space="0" w:color="auto"/>
            <w:left w:val="none" w:sz="0" w:space="0" w:color="auto"/>
            <w:bottom w:val="none" w:sz="0" w:space="0" w:color="auto"/>
            <w:right w:val="none" w:sz="0" w:space="0" w:color="auto"/>
          </w:divBdr>
        </w:div>
        <w:div w:id="1920215447">
          <w:marLeft w:val="1166"/>
          <w:marRight w:val="0"/>
          <w:marTop w:val="0"/>
          <w:marBottom w:val="160"/>
          <w:divBdr>
            <w:top w:val="none" w:sz="0" w:space="0" w:color="auto"/>
            <w:left w:val="none" w:sz="0" w:space="0" w:color="auto"/>
            <w:bottom w:val="none" w:sz="0" w:space="0" w:color="auto"/>
            <w:right w:val="none" w:sz="0" w:space="0" w:color="auto"/>
          </w:divBdr>
        </w:div>
        <w:div w:id="886186060">
          <w:marLeft w:val="1166"/>
          <w:marRight w:val="0"/>
          <w:marTop w:val="0"/>
          <w:marBottom w:val="160"/>
          <w:divBdr>
            <w:top w:val="none" w:sz="0" w:space="0" w:color="auto"/>
            <w:left w:val="none" w:sz="0" w:space="0" w:color="auto"/>
            <w:bottom w:val="none" w:sz="0" w:space="0" w:color="auto"/>
            <w:right w:val="none" w:sz="0" w:space="0" w:color="auto"/>
          </w:divBdr>
        </w:div>
        <w:div w:id="1673676208">
          <w:marLeft w:val="1166"/>
          <w:marRight w:val="0"/>
          <w:marTop w:val="0"/>
          <w:marBottom w:val="160"/>
          <w:divBdr>
            <w:top w:val="none" w:sz="0" w:space="0" w:color="auto"/>
            <w:left w:val="none" w:sz="0" w:space="0" w:color="auto"/>
            <w:bottom w:val="none" w:sz="0" w:space="0" w:color="auto"/>
            <w:right w:val="none" w:sz="0" w:space="0" w:color="auto"/>
          </w:divBdr>
        </w:div>
        <w:div w:id="1788501774">
          <w:marLeft w:val="547"/>
          <w:marRight w:val="0"/>
          <w:marTop w:val="0"/>
          <w:marBottom w:val="200"/>
          <w:divBdr>
            <w:top w:val="none" w:sz="0" w:space="0" w:color="auto"/>
            <w:left w:val="none" w:sz="0" w:space="0" w:color="auto"/>
            <w:bottom w:val="none" w:sz="0" w:space="0" w:color="auto"/>
            <w:right w:val="none" w:sz="0" w:space="0" w:color="auto"/>
          </w:divBdr>
        </w:div>
        <w:div w:id="1210268395">
          <w:marLeft w:val="547"/>
          <w:marRight w:val="0"/>
          <w:marTop w:val="0"/>
          <w:marBottom w:val="200"/>
          <w:divBdr>
            <w:top w:val="none" w:sz="0" w:space="0" w:color="auto"/>
            <w:left w:val="none" w:sz="0" w:space="0" w:color="auto"/>
            <w:bottom w:val="none" w:sz="0" w:space="0" w:color="auto"/>
            <w:right w:val="none" w:sz="0" w:space="0" w:color="auto"/>
          </w:divBdr>
        </w:div>
        <w:div w:id="1969509598">
          <w:marLeft w:val="547"/>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11</Pages>
  <Words>2693</Words>
  <Characters>15354</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18011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Robert S CIV USN NAVIFOR SUFFOLK VA (USA)</dc:creator>
  <cp:keywords/>
  <dc:description/>
  <cp:lastModifiedBy>Fischl, Kurt E CIV USN NAVIFOR SUFFOLK VA (USA)</cp:lastModifiedBy>
  <cp:revision>9</cp:revision>
  <dcterms:created xsi:type="dcterms:W3CDTF">2022-08-11T12:51:00Z</dcterms:created>
  <dcterms:modified xsi:type="dcterms:W3CDTF">2022-08-16T17:10:00Z</dcterms:modified>
</cp:coreProperties>
</file>